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A22885" w14:textId="77777777" w:rsidR="0083263C" w:rsidRDefault="0083263C" w:rsidP="0083263C">
      <w:pPr>
        <w:pStyle w:val="1"/>
        <w:jc w:val="center"/>
        <w:rPr>
          <w:rFonts w:ascii="Times New Roman" w:hAnsi="Times New Roman"/>
          <w:color w:val="000000"/>
          <w:sz w:val="24"/>
          <w:szCs w:val="24"/>
        </w:rPr>
      </w:pPr>
      <w:r>
        <w:rPr>
          <w:rFonts w:ascii="Times New Roman" w:hAnsi="Times New Roman"/>
          <w:color w:val="000000"/>
          <w:sz w:val="24"/>
          <w:szCs w:val="24"/>
        </w:rPr>
        <w:t>МИНОБРНАУКИ РОССИИ</w:t>
      </w:r>
    </w:p>
    <w:p w14:paraId="24F95BD9" w14:textId="77777777" w:rsidR="0083263C" w:rsidRDefault="0083263C" w:rsidP="0083263C">
      <w:pPr>
        <w:pStyle w:val="1"/>
        <w:jc w:val="center"/>
        <w:rPr>
          <w:rFonts w:ascii="Times New Roman" w:hAnsi="Times New Roman"/>
          <w:color w:val="000000"/>
          <w:sz w:val="24"/>
          <w:szCs w:val="24"/>
        </w:rPr>
      </w:pPr>
      <w:r>
        <w:rPr>
          <w:rFonts w:ascii="Times New Roman" w:hAnsi="Times New Roman"/>
          <w:color w:val="000000"/>
          <w:sz w:val="24"/>
          <w:szCs w:val="24"/>
        </w:rPr>
        <w:t xml:space="preserve">Федеральное государственное бюджетное образовательное учреждение </w:t>
      </w:r>
    </w:p>
    <w:p w14:paraId="0D454C08" w14:textId="77777777" w:rsidR="0083263C" w:rsidRDefault="0083263C" w:rsidP="0083263C">
      <w:pPr>
        <w:pStyle w:val="1"/>
        <w:jc w:val="center"/>
        <w:rPr>
          <w:rFonts w:ascii="Times New Roman" w:hAnsi="Times New Roman"/>
          <w:b/>
          <w:color w:val="000000"/>
          <w:sz w:val="24"/>
          <w:szCs w:val="24"/>
        </w:rPr>
      </w:pPr>
      <w:r>
        <w:rPr>
          <w:rFonts w:ascii="Times New Roman" w:hAnsi="Times New Roman"/>
          <w:color w:val="000000"/>
          <w:sz w:val="24"/>
          <w:szCs w:val="24"/>
        </w:rPr>
        <w:t>высшего образования</w:t>
      </w:r>
      <w:r>
        <w:rPr>
          <w:rFonts w:ascii="Times New Roman" w:hAnsi="Times New Roman"/>
          <w:color w:val="000000"/>
          <w:sz w:val="24"/>
          <w:szCs w:val="24"/>
        </w:rPr>
        <w:br/>
      </w:r>
      <w:r>
        <w:rPr>
          <w:rFonts w:ascii="Times New Roman" w:hAnsi="Times New Roman"/>
          <w:b/>
          <w:color w:val="000000"/>
          <w:sz w:val="24"/>
          <w:szCs w:val="24"/>
        </w:rPr>
        <w:t>«Гжельский государственный университет»</w:t>
      </w:r>
    </w:p>
    <w:p w14:paraId="36828B39" w14:textId="77777777" w:rsidR="0083263C" w:rsidRDefault="0083263C" w:rsidP="0083263C">
      <w:pPr>
        <w:pStyle w:val="1"/>
        <w:jc w:val="center"/>
        <w:rPr>
          <w:rFonts w:ascii="Times New Roman" w:hAnsi="Times New Roman"/>
          <w:b/>
          <w:color w:val="000000"/>
          <w:sz w:val="24"/>
          <w:szCs w:val="24"/>
        </w:rPr>
      </w:pPr>
    </w:p>
    <w:p w14:paraId="4923EC03" w14:textId="77777777" w:rsidR="0083263C" w:rsidRDefault="0083263C" w:rsidP="0083263C">
      <w:pPr>
        <w:pStyle w:val="1"/>
        <w:jc w:val="center"/>
        <w:rPr>
          <w:rFonts w:ascii="Times New Roman" w:hAnsi="Times New Roman"/>
          <w:color w:val="000000"/>
          <w:sz w:val="24"/>
          <w:szCs w:val="24"/>
        </w:rPr>
      </w:pPr>
      <w:r>
        <w:rPr>
          <w:rFonts w:ascii="Times New Roman" w:hAnsi="Times New Roman"/>
          <w:color w:val="000000"/>
          <w:sz w:val="24"/>
          <w:szCs w:val="24"/>
        </w:rPr>
        <w:t>Колледж ГГУ</w:t>
      </w:r>
    </w:p>
    <w:p w14:paraId="022214EC" w14:textId="77777777" w:rsidR="0083263C" w:rsidRDefault="0083263C" w:rsidP="0083263C">
      <w:pPr>
        <w:pStyle w:val="1"/>
        <w:jc w:val="center"/>
        <w:rPr>
          <w:rFonts w:ascii="Times New Roman" w:hAnsi="Times New Roman"/>
          <w:color w:val="000000"/>
          <w:sz w:val="24"/>
          <w:szCs w:val="24"/>
        </w:rPr>
      </w:pPr>
    </w:p>
    <w:p w14:paraId="70894F70" w14:textId="77777777" w:rsidR="0083263C" w:rsidRDefault="0083263C" w:rsidP="0083263C">
      <w:pPr>
        <w:pStyle w:val="1"/>
        <w:rPr>
          <w:rFonts w:ascii="Times New Roman" w:hAnsi="Times New Roman"/>
          <w:color w:val="000000"/>
          <w:sz w:val="24"/>
          <w:szCs w:val="24"/>
        </w:rPr>
      </w:pPr>
    </w:p>
    <w:p w14:paraId="5EB9743F" w14:textId="77777777" w:rsidR="0083263C" w:rsidRDefault="0083263C" w:rsidP="0083263C">
      <w:pPr>
        <w:pStyle w:val="1"/>
        <w:rPr>
          <w:rFonts w:ascii="Times New Roman" w:hAnsi="Times New Roman"/>
          <w:color w:val="000000"/>
          <w:sz w:val="24"/>
          <w:szCs w:val="24"/>
        </w:rPr>
      </w:pPr>
    </w:p>
    <w:p w14:paraId="0BAD8FB3" w14:textId="77777777" w:rsidR="0083263C" w:rsidRDefault="0083263C" w:rsidP="0083263C">
      <w:pPr>
        <w:pStyle w:val="1"/>
        <w:rPr>
          <w:rFonts w:ascii="Times New Roman" w:hAnsi="Times New Roman"/>
          <w:color w:val="000000"/>
          <w:sz w:val="24"/>
          <w:szCs w:val="24"/>
        </w:rPr>
      </w:pPr>
    </w:p>
    <w:p w14:paraId="42B942C1" w14:textId="77777777" w:rsidR="00687527" w:rsidRPr="00687527" w:rsidRDefault="00687527" w:rsidP="00687527">
      <w:pPr>
        <w:jc w:val="center"/>
      </w:pPr>
    </w:p>
    <w:p w14:paraId="171CEFC1" w14:textId="1CE995C5" w:rsidR="004A4385" w:rsidRPr="0087084A" w:rsidRDefault="004A4385" w:rsidP="004A4385">
      <w:pPr>
        <w:ind w:left="4956" w:firstLine="714"/>
        <w:rPr>
          <w:rFonts w:eastAsia="Calibri"/>
          <w:sz w:val="28"/>
          <w:szCs w:val="28"/>
          <w:lang w:eastAsia="en-US"/>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87084A">
        <w:rPr>
          <w:rFonts w:eastAsia="Calibri"/>
          <w:sz w:val="28"/>
          <w:szCs w:val="28"/>
          <w:lang w:eastAsia="en-US"/>
        </w:rPr>
        <w:t>УТВЕРЖДЕНО</w:t>
      </w:r>
    </w:p>
    <w:p w14:paraId="4C267CEE" w14:textId="77777777" w:rsidR="004A4385" w:rsidRPr="004A4385" w:rsidRDefault="004A4385" w:rsidP="004A4385">
      <w:pPr>
        <w:ind w:left="5246" w:firstLine="424"/>
        <w:rPr>
          <w:rFonts w:eastAsia="Calibri"/>
          <w:sz w:val="28"/>
          <w:szCs w:val="28"/>
          <w:lang w:eastAsia="en-US"/>
        </w:rPr>
      </w:pPr>
      <w:r w:rsidRPr="004A4385">
        <w:rPr>
          <w:rFonts w:eastAsia="Calibri"/>
          <w:sz w:val="28"/>
          <w:szCs w:val="28"/>
          <w:lang w:eastAsia="en-US"/>
        </w:rPr>
        <w:t>протоколом Ученого совета</w:t>
      </w:r>
    </w:p>
    <w:p w14:paraId="4C05D8E2" w14:textId="77777777" w:rsidR="00F14868" w:rsidRPr="00F14868" w:rsidRDefault="00F14868" w:rsidP="00F14868">
      <w:pPr>
        <w:ind w:left="5246" w:firstLine="424"/>
        <w:rPr>
          <w:rFonts w:eastAsia="Calibri"/>
          <w:sz w:val="28"/>
          <w:szCs w:val="28"/>
          <w:lang w:eastAsia="en-US"/>
        </w:rPr>
      </w:pPr>
      <w:r w:rsidRPr="00F14868">
        <w:rPr>
          <w:rFonts w:eastAsia="Calibri"/>
          <w:sz w:val="28"/>
          <w:szCs w:val="28"/>
          <w:lang w:eastAsia="en-US"/>
        </w:rPr>
        <w:t>от 07 ноября 2024 г.№ 3</w:t>
      </w:r>
    </w:p>
    <w:p w14:paraId="663C1558" w14:textId="1B3B9203" w:rsidR="004A4385" w:rsidRPr="004A4385" w:rsidRDefault="004A4385" w:rsidP="004A4385">
      <w:pPr>
        <w:ind w:firstLine="993"/>
        <w:rPr>
          <w:rFonts w:eastAsia="Calibri"/>
          <w:sz w:val="16"/>
          <w:szCs w:val="16"/>
          <w:lang w:eastAsia="en-US"/>
        </w:rPr>
      </w:pPr>
      <w:r w:rsidRPr="004A4385">
        <w:rPr>
          <w:rFonts w:eastAsia="Calibri"/>
          <w:sz w:val="28"/>
          <w:szCs w:val="28"/>
          <w:lang w:eastAsia="en-US"/>
        </w:rPr>
        <w:t xml:space="preserve">                                                                   </w:t>
      </w:r>
      <w:r w:rsidR="00DE4F7C">
        <w:rPr>
          <w:rFonts w:eastAsia="Calibri"/>
          <w:sz w:val="28"/>
          <w:szCs w:val="28"/>
          <w:lang w:eastAsia="en-US"/>
        </w:rPr>
        <w:t>Р</w:t>
      </w:r>
      <w:r w:rsidRPr="004A4385">
        <w:rPr>
          <w:rFonts w:eastAsia="Calibri"/>
          <w:sz w:val="28"/>
          <w:szCs w:val="28"/>
          <w:lang w:eastAsia="en-US"/>
        </w:rPr>
        <w:t xml:space="preserve">ектор               </w:t>
      </w:r>
      <w:r w:rsidRPr="004A4385">
        <w:rPr>
          <w:rFonts w:eastAsia="Calibri"/>
          <w:sz w:val="28"/>
          <w:szCs w:val="28"/>
          <w:lang w:eastAsia="en-US"/>
        </w:rPr>
        <w:tab/>
        <w:t xml:space="preserve">    </w:t>
      </w:r>
      <w:r w:rsidRPr="004A4385">
        <w:rPr>
          <w:rFonts w:eastAsia="Calibri"/>
          <w:sz w:val="28"/>
          <w:szCs w:val="28"/>
          <w:lang w:eastAsia="en-US"/>
        </w:rPr>
        <w:tab/>
      </w:r>
      <w:r w:rsidRPr="004A4385">
        <w:rPr>
          <w:rFonts w:eastAsia="Calibri"/>
          <w:sz w:val="28"/>
          <w:szCs w:val="28"/>
          <w:lang w:eastAsia="en-US"/>
        </w:rPr>
        <w:tab/>
      </w:r>
      <w:r w:rsidRPr="004A4385">
        <w:rPr>
          <w:rFonts w:eastAsia="Calibri"/>
          <w:sz w:val="28"/>
          <w:szCs w:val="28"/>
          <w:lang w:eastAsia="en-US"/>
        </w:rPr>
        <w:tab/>
      </w:r>
      <w:r w:rsidRPr="004A4385">
        <w:rPr>
          <w:rFonts w:eastAsia="Calibri"/>
          <w:sz w:val="28"/>
          <w:szCs w:val="28"/>
          <w:lang w:eastAsia="en-US"/>
        </w:rPr>
        <w:tab/>
      </w:r>
      <w:r w:rsidRPr="004A4385">
        <w:rPr>
          <w:rFonts w:eastAsia="Calibri"/>
          <w:sz w:val="28"/>
          <w:szCs w:val="28"/>
          <w:lang w:eastAsia="en-US"/>
        </w:rPr>
        <w:tab/>
      </w:r>
      <w:r w:rsidRPr="004A4385">
        <w:rPr>
          <w:rFonts w:eastAsia="Calibri"/>
          <w:sz w:val="28"/>
          <w:szCs w:val="28"/>
          <w:lang w:eastAsia="en-US"/>
        </w:rPr>
        <w:tab/>
      </w:r>
      <w:r w:rsidRPr="004A4385">
        <w:rPr>
          <w:rFonts w:eastAsia="Calibri"/>
          <w:sz w:val="28"/>
          <w:szCs w:val="28"/>
          <w:lang w:eastAsia="en-US"/>
        </w:rPr>
        <w:tab/>
      </w:r>
      <w:r w:rsidRPr="004A4385">
        <w:rPr>
          <w:rFonts w:eastAsia="Calibri"/>
          <w:sz w:val="28"/>
          <w:szCs w:val="28"/>
          <w:lang w:eastAsia="en-US"/>
        </w:rPr>
        <w:tab/>
      </w:r>
      <w:r w:rsidRPr="004A4385">
        <w:rPr>
          <w:rFonts w:eastAsia="Calibri"/>
          <w:sz w:val="28"/>
          <w:szCs w:val="28"/>
          <w:lang w:eastAsia="en-US"/>
        </w:rPr>
        <w:tab/>
      </w:r>
      <w:r w:rsidR="00DE4F7C">
        <w:rPr>
          <w:rFonts w:eastAsia="Calibri"/>
          <w:sz w:val="28"/>
          <w:szCs w:val="28"/>
          <w:lang w:eastAsia="en-US"/>
        </w:rPr>
        <w:t xml:space="preserve">          </w:t>
      </w:r>
      <w:r w:rsidRPr="004A4385">
        <w:rPr>
          <w:rFonts w:eastAsia="Calibri"/>
          <w:sz w:val="28"/>
          <w:szCs w:val="28"/>
          <w:lang w:eastAsia="en-US"/>
        </w:rPr>
        <w:t>_____________ Д. С. Сомов</w:t>
      </w:r>
    </w:p>
    <w:p w14:paraId="1C6E6E57" w14:textId="588F9390" w:rsidR="00524689" w:rsidRDefault="00524689" w:rsidP="004A4385">
      <w:pPr>
        <w:suppressAutoHyphens/>
        <w:snapToGrid w:val="0"/>
        <w:jc w:val="both"/>
        <w:rPr>
          <w:color w:val="000000"/>
        </w:rPr>
      </w:pPr>
    </w:p>
    <w:p w14:paraId="61F7F6CB" w14:textId="77777777" w:rsidR="00524689" w:rsidRDefault="00524689" w:rsidP="0083263C">
      <w:pPr>
        <w:pStyle w:val="1"/>
        <w:rPr>
          <w:rFonts w:ascii="Times New Roman" w:hAnsi="Times New Roman"/>
          <w:color w:val="000000"/>
          <w:sz w:val="24"/>
          <w:szCs w:val="24"/>
        </w:rPr>
      </w:pPr>
    </w:p>
    <w:p w14:paraId="00C3B56C" w14:textId="77777777" w:rsidR="0083263C" w:rsidRDefault="0083263C" w:rsidP="0083263C">
      <w:pPr>
        <w:pStyle w:val="1"/>
        <w:rPr>
          <w:rFonts w:ascii="Times New Roman" w:hAnsi="Times New Roman"/>
          <w:color w:val="000000"/>
          <w:sz w:val="24"/>
          <w:szCs w:val="24"/>
        </w:rPr>
      </w:pPr>
    </w:p>
    <w:p w14:paraId="7E990747" w14:textId="77777777" w:rsidR="004A4385" w:rsidRPr="004A4385" w:rsidRDefault="004A4385" w:rsidP="004A4385">
      <w:pPr>
        <w:spacing w:line="360" w:lineRule="auto"/>
        <w:jc w:val="center"/>
        <w:rPr>
          <w:b/>
          <w:bCs/>
          <w:sz w:val="32"/>
          <w:szCs w:val="32"/>
        </w:rPr>
      </w:pPr>
      <w:r w:rsidRPr="004A4385">
        <w:rPr>
          <w:b/>
          <w:bCs/>
          <w:sz w:val="32"/>
          <w:szCs w:val="32"/>
        </w:rPr>
        <w:t>ПРОГРАММА</w:t>
      </w:r>
    </w:p>
    <w:p w14:paraId="4FB937B0" w14:textId="77777777" w:rsidR="004A4385" w:rsidRPr="004A4385" w:rsidRDefault="004A4385" w:rsidP="004A4385">
      <w:pPr>
        <w:spacing w:line="360" w:lineRule="auto"/>
        <w:jc w:val="center"/>
        <w:rPr>
          <w:b/>
          <w:bCs/>
          <w:sz w:val="32"/>
          <w:szCs w:val="32"/>
        </w:rPr>
      </w:pPr>
      <w:r w:rsidRPr="004A4385">
        <w:rPr>
          <w:b/>
          <w:bCs/>
          <w:sz w:val="32"/>
          <w:szCs w:val="32"/>
        </w:rPr>
        <w:t>ГОСУДАРСТВЕННОЙ (ИТОГОВОЙ) АТТЕСТАЦИИ</w:t>
      </w:r>
    </w:p>
    <w:p w14:paraId="1844DFA9" w14:textId="2E8A1FFE" w:rsidR="0083263C" w:rsidRPr="001F3CAE" w:rsidRDefault="004A4385" w:rsidP="001F3CAE">
      <w:pPr>
        <w:spacing w:line="360" w:lineRule="auto"/>
        <w:jc w:val="center"/>
        <w:rPr>
          <w:b/>
          <w:sz w:val="36"/>
          <w:szCs w:val="36"/>
        </w:rPr>
      </w:pPr>
      <w:r w:rsidRPr="001F3CAE">
        <w:rPr>
          <w:rFonts w:eastAsia="Calibri"/>
          <w:b/>
          <w:sz w:val="36"/>
          <w:szCs w:val="36"/>
        </w:rPr>
        <w:t xml:space="preserve">по </w:t>
      </w:r>
      <w:proofErr w:type="gramStart"/>
      <w:r w:rsidRPr="001F3CAE">
        <w:rPr>
          <w:rFonts w:eastAsia="Calibri"/>
          <w:b/>
          <w:sz w:val="36"/>
          <w:szCs w:val="36"/>
        </w:rPr>
        <w:t xml:space="preserve">специальности </w:t>
      </w:r>
      <w:r w:rsidR="00B52775" w:rsidRPr="001F3CAE">
        <w:rPr>
          <w:sz w:val="36"/>
          <w:szCs w:val="36"/>
        </w:rPr>
        <w:t xml:space="preserve"> </w:t>
      </w:r>
      <w:bookmarkStart w:id="0" w:name="_Hlk81778552"/>
      <w:r w:rsidR="00524689" w:rsidRPr="001F3CAE">
        <w:rPr>
          <w:b/>
          <w:sz w:val="36"/>
          <w:szCs w:val="36"/>
        </w:rPr>
        <w:t>54.02.07</w:t>
      </w:r>
      <w:proofErr w:type="gramEnd"/>
      <w:r w:rsidR="00524689" w:rsidRPr="001F3CAE">
        <w:rPr>
          <w:b/>
          <w:sz w:val="36"/>
          <w:szCs w:val="36"/>
        </w:rPr>
        <w:t xml:space="preserve"> Скульптура</w:t>
      </w:r>
      <w:bookmarkEnd w:id="0"/>
    </w:p>
    <w:p w14:paraId="13D28EB8" w14:textId="7D38D901" w:rsidR="001F3CAE" w:rsidRPr="004E5B3E" w:rsidRDefault="001F3CAE" w:rsidP="001F3CAE">
      <w:pPr>
        <w:spacing w:line="360" w:lineRule="auto"/>
        <w:ind w:left="-284" w:firstLine="708"/>
        <w:jc w:val="center"/>
        <w:rPr>
          <w:b/>
          <w:sz w:val="36"/>
          <w:szCs w:val="36"/>
        </w:rPr>
      </w:pPr>
      <w:r w:rsidRPr="004E5B3E">
        <w:rPr>
          <w:b/>
          <w:sz w:val="36"/>
          <w:szCs w:val="36"/>
        </w:rPr>
        <w:t>на 202</w:t>
      </w:r>
      <w:r w:rsidR="00C1272A">
        <w:rPr>
          <w:b/>
          <w:sz w:val="36"/>
          <w:szCs w:val="36"/>
        </w:rPr>
        <w:t>4</w:t>
      </w:r>
      <w:r w:rsidR="00DE4F7C">
        <w:rPr>
          <w:b/>
          <w:sz w:val="36"/>
          <w:szCs w:val="36"/>
        </w:rPr>
        <w:t xml:space="preserve"> /202</w:t>
      </w:r>
      <w:r w:rsidR="00C1272A">
        <w:rPr>
          <w:b/>
          <w:sz w:val="36"/>
          <w:szCs w:val="36"/>
        </w:rPr>
        <w:t>5</w:t>
      </w:r>
      <w:r w:rsidRPr="004E5B3E">
        <w:rPr>
          <w:b/>
          <w:sz w:val="36"/>
          <w:szCs w:val="36"/>
        </w:rPr>
        <w:t xml:space="preserve"> учебный год</w:t>
      </w:r>
    </w:p>
    <w:p w14:paraId="2C7EB42B" w14:textId="77777777" w:rsidR="001F3CAE" w:rsidRPr="00524689" w:rsidRDefault="001F3CAE" w:rsidP="004A4385">
      <w:pPr>
        <w:jc w:val="center"/>
        <w:rPr>
          <w:color w:val="000000"/>
        </w:rPr>
      </w:pPr>
    </w:p>
    <w:p w14:paraId="25451629" w14:textId="77777777" w:rsidR="0083263C" w:rsidRDefault="0083263C" w:rsidP="0083263C">
      <w:pPr>
        <w:pStyle w:val="1"/>
        <w:jc w:val="right"/>
        <w:rPr>
          <w:rFonts w:ascii="Times New Roman" w:hAnsi="Times New Roman"/>
          <w:color w:val="000000"/>
          <w:sz w:val="24"/>
          <w:szCs w:val="24"/>
        </w:rPr>
      </w:pPr>
    </w:p>
    <w:p w14:paraId="666FEC79" w14:textId="77777777" w:rsidR="0083263C" w:rsidRDefault="0083263C" w:rsidP="0083263C">
      <w:pPr>
        <w:pStyle w:val="Default0"/>
        <w:jc w:val="center"/>
        <w:rPr>
          <w:rFonts w:ascii="Times New Roman" w:hAnsi="Times New Roman" w:cs="Times New Roman"/>
        </w:rPr>
      </w:pPr>
    </w:p>
    <w:p w14:paraId="6ECFC608" w14:textId="77777777" w:rsidR="0083263C" w:rsidRDefault="0083263C" w:rsidP="0083263C">
      <w:pPr>
        <w:pStyle w:val="1"/>
        <w:rPr>
          <w:rFonts w:ascii="Times New Roman" w:hAnsi="Times New Roman"/>
          <w:color w:val="000000"/>
          <w:sz w:val="20"/>
          <w:szCs w:val="20"/>
        </w:rPr>
      </w:pPr>
    </w:p>
    <w:p w14:paraId="33ED0636" w14:textId="77777777" w:rsidR="0083263C" w:rsidRDefault="0083263C" w:rsidP="0083263C">
      <w:pPr>
        <w:pStyle w:val="1"/>
        <w:jc w:val="center"/>
        <w:rPr>
          <w:rFonts w:ascii="Times New Roman" w:hAnsi="Times New Roman"/>
          <w:color w:val="000000"/>
          <w:sz w:val="24"/>
          <w:szCs w:val="24"/>
        </w:rPr>
      </w:pPr>
    </w:p>
    <w:p w14:paraId="15BC485B" w14:textId="77777777" w:rsidR="0083263C" w:rsidRDefault="0083263C" w:rsidP="0083263C">
      <w:pPr>
        <w:pStyle w:val="1"/>
        <w:rPr>
          <w:rFonts w:ascii="Times New Roman" w:hAnsi="Times New Roman"/>
          <w:color w:val="000000"/>
          <w:sz w:val="24"/>
          <w:szCs w:val="24"/>
        </w:rPr>
      </w:pPr>
    </w:p>
    <w:p w14:paraId="73309516" w14:textId="77777777" w:rsidR="0083263C" w:rsidRDefault="0083263C" w:rsidP="0083263C">
      <w:pPr>
        <w:pStyle w:val="1"/>
        <w:rPr>
          <w:rFonts w:ascii="Times New Roman" w:hAnsi="Times New Roman"/>
          <w:color w:val="000000"/>
          <w:sz w:val="24"/>
          <w:szCs w:val="24"/>
        </w:rPr>
      </w:pPr>
    </w:p>
    <w:p w14:paraId="29D45884" w14:textId="77777777" w:rsidR="0083263C" w:rsidRDefault="0083263C" w:rsidP="0083263C">
      <w:pPr>
        <w:pStyle w:val="1"/>
        <w:rPr>
          <w:rFonts w:ascii="Times New Roman" w:hAnsi="Times New Roman"/>
          <w:color w:val="000000"/>
          <w:sz w:val="24"/>
          <w:szCs w:val="24"/>
        </w:rPr>
      </w:pPr>
    </w:p>
    <w:p w14:paraId="33B2CD2B" w14:textId="77777777" w:rsidR="004A4385" w:rsidRPr="004A4385" w:rsidRDefault="004A4385" w:rsidP="004A4385">
      <w:pPr>
        <w:autoSpaceDE w:val="0"/>
        <w:autoSpaceDN w:val="0"/>
        <w:adjustRightInd w:val="0"/>
        <w:rPr>
          <w:rFonts w:eastAsia="HiddenHorzOCR"/>
          <w:sz w:val="28"/>
          <w:szCs w:val="28"/>
        </w:rPr>
      </w:pPr>
      <w:r w:rsidRPr="004A4385">
        <w:rPr>
          <w:rFonts w:eastAsia="HiddenHorzOCR"/>
          <w:sz w:val="28"/>
          <w:szCs w:val="28"/>
        </w:rPr>
        <w:t>СОГЛАСОВАНО</w:t>
      </w:r>
    </w:p>
    <w:p w14:paraId="6D75AA15" w14:textId="77777777" w:rsidR="004A4385" w:rsidRPr="004A4385" w:rsidRDefault="004A4385" w:rsidP="004A4385">
      <w:pPr>
        <w:autoSpaceDE w:val="0"/>
        <w:autoSpaceDN w:val="0"/>
        <w:adjustRightInd w:val="0"/>
        <w:rPr>
          <w:rFonts w:eastAsia="HiddenHorzOCR"/>
          <w:sz w:val="28"/>
          <w:szCs w:val="28"/>
        </w:rPr>
      </w:pPr>
      <w:r w:rsidRPr="004A4385">
        <w:rPr>
          <w:rFonts w:eastAsia="HiddenHorzOCR"/>
          <w:sz w:val="28"/>
          <w:szCs w:val="28"/>
        </w:rPr>
        <w:t>Председатель Государственной</w:t>
      </w:r>
    </w:p>
    <w:p w14:paraId="560AE210" w14:textId="77777777" w:rsidR="004A4385" w:rsidRPr="004A4385" w:rsidRDefault="004A4385" w:rsidP="004A4385">
      <w:pPr>
        <w:autoSpaceDE w:val="0"/>
        <w:autoSpaceDN w:val="0"/>
        <w:adjustRightInd w:val="0"/>
        <w:rPr>
          <w:rFonts w:eastAsia="HiddenHorzOCR"/>
          <w:sz w:val="28"/>
          <w:szCs w:val="28"/>
        </w:rPr>
      </w:pPr>
      <w:r w:rsidRPr="004A4385">
        <w:rPr>
          <w:rFonts w:eastAsia="HiddenHorzOCR"/>
          <w:sz w:val="28"/>
          <w:szCs w:val="28"/>
        </w:rPr>
        <w:t xml:space="preserve">экзаменационной комиссии         </w:t>
      </w:r>
    </w:p>
    <w:p w14:paraId="7A8F5228" w14:textId="73169284" w:rsidR="004A4385" w:rsidRPr="004A4385" w:rsidRDefault="00C1272A" w:rsidP="004A4385">
      <w:pPr>
        <w:autoSpaceDE w:val="0"/>
        <w:autoSpaceDN w:val="0"/>
        <w:adjustRightInd w:val="0"/>
        <w:rPr>
          <w:rFonts w:eastAsia="HiddenHorzOCR"/>
          <w:sz w:val="28"/>
          <w:szCs w:val="28"/>
        </w:rPr>
      </w:pPr>
      <w:r>
        <w:rPr>
          <w:rFonts w:eastAsia="HiddenHorzOCR"/>
          <w:sz w:val="28"/>
          <w:szCs w:val="28"/>
        </w:rPr>
        <w:t>__________________Д. В. Носов</w:t>
      </w:r>
    </w:p>
    <w:p w14:paraId="78A9DF13" w14:textId="175E363D" w:rsidR="004A4385" w:rsidRPr="004A4385" w:rsidRDefault="00F14868" w:rsidP="004A4385">
      <w:pPr>
        <w:rPr>
          <w:color w:val="000000"/>
          <w:sz w:val="28"/>
          <w:szCs w:val="28"/>
          <w:lang w:eastAsia="en-US"/>
        </w:rPr>
      </w:pPr>
      <w:r>
        <w:rPr>
          <w:color w:val="000000"/>
          <w:sz w:val="28"/>
          <w:szCs w:val="28"/>
          <w:lang w:eastAsia="en-US"/>
        </w:rPr>
        <w:t>МП</w:t>
      </w:r>
      <w:bookmarkStart w:id="1" w:name="_GoBack"/>
      <w:bookmarkEnd w:id="1"/>
    </w:p>
    <w:p w14:paraId="52548C9B" w14:textId="77777777" w:rsidR="0083263C" w:rsidRDefault="0083263C" w:rsidP="0083263C">
      <w:pPr>
        <w:pStyle w:val="1"/>
        <w:rPr>
          <w:rFonts w:ascii="Times New Roman" w:hAnsi="Times New Roman"/>
          <w:color w:val="000000"/>
          <w:sz w:val="24"/>
          <w:szCs w:val="24"/>
        </w:rPr>
      </w:pPr>
    </w:p>
    <w:p w14:paraId="10A2E92F" w14:textId="77777777" w:rsidR="0083263C" w:rsidRDefault="0083263C" w:rsidP="0083263C">
      <w:pPr>
        <w:pStyle w:val="1"/>
        <w:rPr>
          <w:rFonts w:ascii="Times New Roman" w:hAnsi="Times New Roman"/>
          <w:color w:val="000000"/>
          <w:sz w:val="24"/>
          <w:szCs w:val="24"/>
        </w:rPr>
      </w:pPr>
    </w:p>
    <w:p w14:paraId="2385F415" w14:textId="77777777" w:rsidR="00524689" w:rsidRDefault="00524689" w:rsidP="0083263C">
      <w:pPr>
        <w:pStyle w:val="1"/>
        <w:rPr>
          <w:rFonts w:ascii="Times New Roman" w:hAnsi="Times New Roman"/>
          <w:color w:val="000000"/>
          <w:sz w:val="24"/>
          <w:szCs w:val="24"/>
        </w:rPr>
      </w:pPr>
    </w:p>
    <w:p w14:paraId="64F18B1D" w14:textId="77777777" w:rsidR="0083263C" w:rsidRDefault="0083263C" w:rsidP="0083263C">
      <w:pPr>
        <w:pStyle w:val="1"/>
        <w:rPr>
          <w:rFonts w:ascii="Times New Roman" w:hAnsi="Times New Roman"/>
          <w:color w:val="000000"/>
          <w:sz w:val="24"/>
          <w:szCs w:val="24"/>
        </w:rPr>
      </w:pPr>
    </w:p>
    <w:p w14:paraId="2172CE4C" w14:textId="77777777" w:rsidR="0083263C" w:rsidRDefault="0083263C" w:rsidP="0083263C">
      <w:pPr>
        <w:pStyle w:val="1"/>
        <w:rPr>
          <w:rFonts w:ascii="Times New Roman" w:hAnsi="Times New Roman"/>
          <w:color w:val="000000"/>
          <w:sz w:val="24"/>
          <w:szCs w:val="24"/>
        </w:rPr>
      </w:pPr>
    </w:p>
    <w:p w14:paraId="52876412" w14:textId="1553252E" w:rsidR="004A4385" w:rsidRPr="004A4385" w:rsidRDefault="001F3CAE" w:rsidP="004A4385">
      <w:pPr>
        <w:jc w:val="center"/>
        <w:rPr>
          <w:color w:val="000000"/>
          <w:sz w:val="28"/>
          <w:szCs w:val="28"/>
          <w:lang w:eastAsia="en-US"/>
        </w:rPr>
      </w:pPr>
      <w:r>
        <w:rPr>
          <w:color w:val="000000"/>
          <w:sz w:val="28"/>
          <w:szCs w:val="28"/>
          <w:lang w:eastAsia="en-US"/>
        </w:rPr>
        <w:t xml:space="preserve">пос. </w:t>
      </w:r>
      <w:proofErr w:type="spellStart"/>
      <w:r>
        <w:rPr>
          <w:color w:val="000000"/>
          <w:sz w:val="28"/>
          <w:szCs w:val="28"/>
          <w:lang w:eastAsia="en-US"/>
        </w:rPr>
        <w:t>Электроизолятор</w:t>
      </w:r>
      <w:proofErr w:type="spellEnd"/>
      <w:r w:rsidR="004A4385" w:rsidRPr="004A4385">
        <w:rPr>
          <w:color w:val="000000"/>
          <w:sz w:val="28"/>
          <w:szCs w:val="28"/>
          <w:lang w:eastAsia="en-US"/>
        </w:rPr>
        <w:br/>
        <w:t>202</w:t>
      </w:r>
      <w:r w:rsidR="00C1272A">
        <w:rPr>
          <w:color w:val="000000"/>
          <w:sz w:val="28"/>
          <w:szCs w:val="28"/>
          <w:lang w:eastAsia="en-US"/>
        </w:rPr>
        <w:t>4</w:t>
      </w:r>
      <w:r w:rsidR="004A4385" w:rsidRPr="004A4385">
        <w:rPr>
          <w:color w:val="000000"/>
          <w:sz w:val="28"/>
          <w:szCs w:val="28"/>
          <w:lang w:eastAsia="en-US"/>
        </w:rPr>
        <w:t xml:space="preserve"> год</w:t>
      </w:r>
      <w:r w:rsidR="004A4385" w:rsidRPr="004A4385">
        <w:rPr>
          <w:color w:val="000000"/>
          <w:sz w:val="28"/>
          <w:szCs w:val="28"/>
          <w:lang w:eastAsia="en-US"/>
        </w:rPr>
        <w:br w:type="page"/>
      </w:r>
    </w:p>
    <w:p w14:paraId="1141B253" w14:textId="5893205C" w:rsidR="002B574D" w:rsidRDefault="002B574D" w:rsidP="001F3CAE">
      <w:pPr>
        <w:spacing w:line="480" w:lineRule="auto"/>
        <w:jc w:val="both"/>
        <w:rPr>
          <w:spacing w:val="-8"/>
          <w:sz w:val="28"/>
          <w:szCs w:val="28"/>
          <w:highlight w:val="white"/>
        </w:rPr>
      </w:pPr>
      <w:r w:rsidRPr="00D53AFB">
        <w:rPr>
          <w:bCs/>
          <w:sz w:val="28"/>
          <w:szCs w:val="28"/>
        </w:rPr>
        <w:lastRenderedPageBreak/>
        <w:t>П</w:t>
      </w:r>
      <w:r w:rsidRPr="00D53AFB">
        <w:rPr>
          <w:sz w:val="28"/>
          <w:szCs w:val="28"/>
        </w:rPr>
        <w:t>рограмма</w:t>
      </w:r>
      <w:r>
        <w:rPr>
          <w:caps/>
          <w:sz w:val="28"/>
          <w:szCs w:val="28"/>
        </w:rPr>
        <w:t xml:space="preserve"> </w:t>
      </w:r>
      <w:r w:rsidR="008C59F2" w:rsidRPr="008C59F2">
        <w:rPr>
          <w:sz w:val="28"/>
          <w:szCs w:val="28"/>
        </w:rPr>
        <w:t>Государственной итоговой аттестации</w:t>
      </w:r>
      <w:r w:rsidR="001F3CAE">
        <w:rPr>
          <w:sz w:val="28"/>
          <w:szCs w:val="28"/>
        </w:rPr>
        <w:t xml:space="preserve"> </w:t>
      </w:r>
      <w:r w:rsidRPr="00D53AFB">
        <w:rPr>
          <w:sz w:val="28"/>
          <w:szCs w:val="28"/>
        </w:rPr>
        <w:t xml:space="preserve">разработана </w:t>
      </w:r>
      <w:r w:rsidRPr="00D53AFB">
        <w:rPr>
          <w:spacing w:val="-5"/>
          <w:sz w:val="28"/>
          <w:szCs w:val="28"/>
          <w:highlight w:val="white"/>
        </w:rPr>
        <w:t xml:space="preserve">в соответствии </w:t>
      </w:r>
      <w:r w:rsidRPr="00D53AFB">
        <w:rPr>
          <w:spacing w:val="-5"/>
          <w:sz w:val="28"/>
          <w:szCs w:val="28"/>
        </w:rPr>
        <w:t>с</w:t>
      </w:r>
      <w:r w:rsidR="008C59F2">
        <w:rPr>
          <w:spacing w:val="-5"/>
          <w:sz w:val="28"/>
          <w:szCs w:val="28"/>
        </w:rPr>
        <w:t xml:space="preserve"> </w:t>
      </w:r>
      <w:r w:rsidR="001F3CAE">
        <w:rPr>
          <w:spacing w:val="-5"/>
          <w:sz w:val="28"/>
          <w:szCs w:val="28"/>
        </w:rPr>
        <w:t xml:space="preserve">требованиями </w:t>
      </w:r>
      <w:r w:rsidR="001F3CAE" w:rsidRPr="00C056B0">
        <w:rPr>
          <w:rFonts w:eastAsia="HiddenHorzOCR"/>
          <w:sz w:val="28"/>
          <w:szCs w:val="28"/>
        </w:rPr>
        <w:t>Федерального государственного образовательного стандарта по специальности среднего профессионального образования</w:t>
      </w:r>
      <w:r w:rsidR="001F3CAE">
        <w:rPr>
          <w:rFonts w:eastAsia="HiddenHorzOCR"/>
          <w:sz w:val="28"/>
          <w:szCs w:val="28"/>
        </w:rPr>
        <w:t xml:space="preserve"> </w:t>
      </w:r>
      <w:r w:rsidR="001F3CAE" w:rsidRPr="001F3CAE">
        <w:rPr>
          <w:rFonts w:eastAsia="HiddenHorzOCR"/>
          <w:sz w:val="28"/>
          <w:szCs w:val="28"/>
          <w:u w:val="single"/>
        </w:rPr>
        <w:t>54.02.07 Скульптура</w:t>
      </w:r>
      <w:r w:rsidR="001F3CAE">
        <w:rPr>
          <w:rFonts w:eastAsia="HiddenHorzOCR"/>
          <w:sz w:val="28"/>
          <w:szCs w:val="28"/>
        </w:rPr>
        <w:t>,</w:t>
      </w:r>
      <w:r w:rsidR="001F3CAE" w:rsidRPr="00C056B0">
        <w:rPr>
          <w:sz w:val="28"/>
          <w:szCs w:val="28"/>
        </w:rPr>
        <w:t xml:space="preserve"> </w:t>
      </w:r>
      <w:r w:rsidRPr="00D53AFB">
        <w:rPr>
          <w:sz w:val="28"/>
          <w:szCs w:val="28"/>
        </w:rPr>
        <w:t xml:space="preserve">утвержденного </w:t>
      </w:r>
      <w:r w:rsidR="001F3CAE">
        <w:rPr>
          <w:sz w:val="28"/>
          <w:szCs w:val="28"/>
        </w:rPr>
        <w:t>п</w:t>
      </w:r>
      <w:r w:rsidRPr="00D53AFB">
        <w:rPr>
          <w:sz w:val="28"/>
          <w:szCs w:val="28"/>
        </w:rPr>
        <w:t>риказом Министерства образования и науки Российской Федерации от «</w:t>
      </w:r>
      <w:r>
        <w:rPr>
          <w:sz w:val="28"/>
          <w:szCs w:val="28"/>
        </w:rPr>
        <w:t>27</w:t>
      </w:r>
      <w:r w:rsidRPr="00D53AFB">
        <w:rPr>
          <w:sz w:val="28"/>
          <w:szCs w:val="28"/>
        </w:rPr>
        <w:t xml:space="preserve">» </w:t>
      </w:r>
      <w:r>
        <w:rPr>
          <w:sz w:val="28"/>
          <w:szCs w:val="28"/>
        </w:rPr>
        <w:t xml:space="preserve">октября </w:t>
      </w:r>
      <w:r w:rsidRPr="00D53AFB">
        <w:rPr>
          <w:sz w:val="28"/>
          <w:szCs w:val="28"/>
        </w:rPr>
        <w:t>201</w:t>
      </w:r>
      <w:r>
        <w:rPr>
          <w:sz w:val="28"/>
          <w:szCs w:val="28"/>
        </w:rPr>
        <w:t>4</w:t>
      </w:r>
      <w:r w:rsidRPr="00D53AFB">
        <w:rPr>
          <w:sz w:val="28"/>
          <w:szCs w:val="28"/>
        </w:rPr>
        <w:t>г. №</w:t>
      </w:r>
      <w:r>
        <w:rPr>
          <w:sz w:val="28"/>
          <w:szCs w:val="28"/>
        </w:rPr>
        <w:t>1385</w:t>
      </w:r>
    </w:p>
    <w:p w14:paraId="2062C96F" w14:textId="77777777" w:rsidR="002B574D" w:rsidRDefault="002B574D" w:rsidP="002B574D">
      <w:pPr>
        <w:shd w:val="clear" w:color="auto" w:fill="FFFFFF"/>
        <w:suppressAutoHyphens/>
        <w:jc w:val="both"/>
        <w:rPr>
          <w:spacing w:val="-8"/>
          <w:sz w:val="28"/>
          <w:szCs w:val="28"/>
          <w:highlight w:val="white"/>
        </w:rPr>
      </w:pPr>
    </w:p>
    <w:p w14:paraId="47F7B2B1" w14:textId="77777777" w:rsidR="00524689" w:rsidRDefault="00524689" w:rsidP="0083263C">
      <w:pPr>
        <w:pStyle w:val="1"/>
        <w:jc w:val="center"/>
        <w:rPr>
          <w:rFonts w:ascii="Times New Roman" w:hAnsi="Times New Roman"/>
          <w:color w:val="000000"/>
          <w:sz w:val="24"/>
          <w:szCs w:val="24"/>
        </w:rPr>
      </w:pPr>
    </w:p>
    <w:p w14:paraId="048F08F2" w14:textId="77777777" w:rsidR="00524689" w:rsidRDefault="00524689" w:rsidP="0083263C">
      <w:pPr>
        <w:pStyle w:val="1"/>
        <w:jc w:val="center"/>
        <w:rPr>
          <w:rFonts w:ascii="Times New Roman" w:hAnsi="Times New Roman"/>
          <w:color w:val="000000"/>
          <w:sz w:val="24"/>
          <w:szCs w:val="24"/>
        </w:rPr>
      </w:pPr>
    </w:p>
    <w:p w14:paraId="7E56DAD1" w14:textId="77777777" w:rsidR="00524689" w:rsidRDefault="00524689" w:rsidP="0083263C">
      <w:pPr>
        <w:pStyle w:val="1"/>
        <w:jc w:val="center"/>
        <w:rPr>
          <w:rFonts w:ascii="Times New Roman" w:hAnsi="Times New Roman"/>
          <w:color w:val="000000"/>
          <w:sz w:val="24"/>
          <w:szCs w:val="24"/>
        </w:rPr>
      </w:pPr>
    </w:p>
    <w:p w14:paraId="651578E3" w14:textId="77777777" w:rsidR="00524689" w:rsidRDefault="00524689" w:rsidP="0083263C">
      <w:pPr>
        <w:pStyle w:val="1"/>
        <w:jc w:val="center"/>
        <w:rPr>
          <w:rFonts w:ascii="Times New Roman" w:hAnsi="Times New Roman"/>
          <w:color w:val="000000"/>
          <w:sz w:val="24"/>
          <w:szCs w:val="24"/>
        </w:rPr>
      </w:pPr>
    </w:p>
    <w:p w14:paraId="03CB8B23" w14:textId="77777777" w:rsidR="00524689" w:rsidRDefault="00524689" w:rsidP="0083263C">
      <w:pPr>
        <w:pStyle w:val="1"/>
        <w:jc w:val="center"/>
        <w:rPr>
          <w:rFonts w:ascii="Times New Roman" w:hAnsi="Times New Roman"/>
          <w:color w:val="000000"/>
          <w:sz w:val="24"/>
          <w:szCs w:val="24"/>
        </w:rPr>
      </w:pPr>
    </w:p>
    <w:p w14:paraId="32A57C0E" w14:textId="77777777" w:rsidR="00524689" w:rsidRDefault="00524689" w:rsidP="0083263C">
      <w:pPr>
        <w:pStyle w:val="1"/>
        <w:jc w:val="center"/>
        <w:rPr>
          <w:rFonts w:ascii="Times New Roman" w:hAnsi="Times New Roman"/>
          <w:color w:val="000000"/>
          <w:sz w:val="24"/>
          <w:szCs w:val="24"/>
        </w:rPr>
      </w:pPr>
    </w:p>
    <w:p w14:paraId="119503B9" w14:textId="77777777" w:rsidR="00524689" w:rsidRDefault="00524689" w:rsidP="0083263C">
      <w:pPr>
        <w:pStyle w:val="1"/>
        <w:jc w:val="center"/>
        <w:rPr>
          <w:rFonts w:ascii="Times New Roman" w:hAnsi="Times New Roman"/>
          <w:color w:val="000000"/>
          <w:sz w:val="24"/>
          <w:szCs w:val="24"/>
        </w:rPr>
      </w:pPr>
    </w:p>
    <w:p w14:paraId="1CBC937F" w14:textId="77777777" w:rsidR="00524689" w:rsidRDefault="00524689" w:rsidP="0083263C">
      <w:pPr>
        <w:pStyle w:val="1"/>
        <w:jc w:val="center"/>
        <w:rPr>
          <w:rFonts w:ascii="Times New Roman" w:hAnsi="Times New Roman"/>
          <w:color w:val="000000"/>
          <w:sz w:val="24"/>
          <w:szCs w:val="24"/>
        </w:rPr>
      </w:pPr>
    </w:p>
    <w:p w14:paraId="097326F6" w14:textId="77777777" w:rsidR="00524689" w:rsidRDefault="00524689" w:rsidP="0083263C">
      <w:pPr>
        <w:pStyle w:val="1"/>
        <w:jc w:val="center"/>
        <w:rPr>
          <w:rFonts w:ascii="Times New Roman" w:hAnsi="Times New Roman"/>
          <w:color w:val="000000"/>
          <w:sz w:val="24"/>
          <w:szCs w:val="24"/>
        </w:rPr>
      </w:pPr>
    </w:p>
    <w:p w14:paraId="21AA6B35" w14:textId="77777777" w:rsidR="00524689" w:rsidRDefault="00524689" w:rsidP="0083263C">
      <w:pPr>
        <w:pStyle w:val="1"/>
        <w:jc w:val="center"/>
        <w:rPr>
          <w:rFonts w:ascii="Times New Roman" w:hAnsi="Times New Roman"/>
          <w:color w:val="000000"/>
          <w:sz w:val="24"/>
          <w:szCs w:val="24"/>
        </w:rPr>
      </w:pPr>
    </w:p>
    <w:p w14:paraId="21DFA0CE" w14:textId="77777777" w:rsidR="00524689" w:rsidRDefault="00524689" w:rsidP="0083263C">
      <w:pPr>
        <w:pStyle w:val="1"/>
        <w:jc w:val="center"/>
        <w:rPr>
          <w:rFonts w:ascii="Times New Roman" w:hAnsi="Times New Roman"/>
          <w:color w:val="000000"/>
          <w:sz w:val="24"/>
          <w:szCs w:val="24"/>
        </w:rPr>
      </w:pPr>
    </w:p>
    <w:p w14:paraId="1B28BC6E" w14:textId="77777777" w:rsidR="00524689" w:rsidRDefault="00524689" w:rsidP="0083263C">
      <w:pPr>
        <w:pStyle w:val="1"/>
        <w:jc w:val="center"/>
        <w:rPr>
          <w:rFonts w:ascii="Times New Roman" w:hAnsi="Times New Roman"/>
          <w:color w:val="000000"/>
          <w:sz w:val="24"/>
          <w:szCs w:val="24"/>
        </w:rPr>
      </w:pPr>
    </w:p>
    <w:p w14:paraId="04D18747" w14:textId="77777777" w:rsidR="00524689" w:rsidRDefault="00524689" w:rsidP="0083263C">
      <w:pPr>
        <w:pStyle w:val="1"/>
        <w:jc w:val="center"/>
        <w:rPr>
          <w:rFonts w:ascii="Times New Roman" w:hAnsi="Times New Roman"/>
          <w:color w:val="000000"/>
          <w:sz w:val="24"/>
          <w:szCs w:val="24"/>
        </w:rPr>
      </w:pPr>
    </w:p>
    <w:p w14:paraId="753F74EC" w14:textId="77777777" w:rsidR="00524689" w:rsidRDefault="00524689" w:rsidP="0083263C">
      <w:pPr>
        <w:pStyle w:val="1"/>
        <w:jc w:val="center"/>
        <w:rPr>
          <w:rFonts w:ascii="Times New Roman" w:hAnsi="Times New Roman"/>
          <w:color w:val="000000"/>
          <w:sz w:val="24"/>
          <w:szCs w:val="24"/>
        </w:rPr>
      </w:pPr>
    </w:p>
    <w:p w14:paraId="1E75828A" w14:textId="77777777" w:rsidR="00524689" w:rsidRDefault="00524689" w:rsidP="0083263C">
      <w:pPr>
        <w:pStyle w:val="1"/>
        <w:jc w:val="center"/>
        <w:rPr>
          <w:rFonts w:ascii="Times New Roman" w:hAnsi="Times New Roman"/>
          <w:color w:val="000000"/>
          <w:sz w:val="24"/>
          <w:szCs w:val="24"/>
        </w:rPr>
      </w:pPr>
    </w:p>
    <w:p w14:paraId="1D1DA4E7" w14:textId="77777777" w:rsidR="00524689" w:rsidRDefault="00524689" w:rsidP="0083263C">
      <w:pPr>
        <w:pStyle w:val="1"/>
        <w:jc w:val="center"/>
        <w:rPr>
          <w:rFonts w:ascii="Times New Roman" w:hAnsi="Times New Roman"/>
          <w:color w:val="000000"/>
          <w:sz w:val="24"/>
          <w:szCs w:val="24"/>
        </w:rPr>
      </w:pPr>
    </w:p>
    <w:p w14:paraId="154BF14F" w14:textId="77777777" w:rsidR="00524689" w:rsidRDefault="00524689" w:rsidP="0083263C">
      <w:pPr>
        <w:pStyle w:val="1"/>
        <w:jc w:val="center"/>
        <w:rPr>
          <w:rFonts w:ascii="Times New Roman" w:hAnsi="Times New Roman"/>
          <w:color w:val="000000"/>
          <w:sz w:val="24"/>
          <w:szCs w:val="24"/>
        </w:rPr>
      </w:pPr>
    </w:p>
    <w:p w14:paraId="1D7530CE" w14:textId="77777777" w:rsidR="00524689" w:rsidRDefault="00524689" w:rsidP="0083263C">
      <w:pPr>
        <w:pStyle w:val="1"/>
        <w:jc w:val="center"/>
        <w:rPr>
          <w:rFonts w:ascii="Times New Roman" w:hAnsi="Times New Roman"/>
          <w:color w:val="000000"/>
          <w:sz w:val="24"/>
          <w:szCs w:val="24"/>
        </w:rPr>
      </w:pPr>
    </w:p>
    <w:p w14:paraId="33DDFECB" w14:textId="77777777" w:rsidR="00524689" w:rsidRDefault="00524689" w:rsidP="0083263C">
      <w:pPr>
        <w:pStyle w:val="1"/>
        <w:jc w:val="center"/>
        <w:rPr>
          <w:rFonts w:ascii="Times New Roman" w:hAnsi="Times New Roman"/>
          <w:color w:val="000000"/>
          <w:sz w:val="24"/>
          <w:szCs w:val="24"/>
        </w:rPr>
      </w:pPr>
    </w:p>
    <w:p w14:paraId="66846ED0" w14:textId="77777777" w:rsidR="00524689" w:rsidRDefault="00524689" w:rsidP="0083263C">
      <w:pPr>
        <w:pStyle w:val="1"/>
        <w:jc w:val="center"/>
        <w:rPr>
          <w:rFonts w:ascii="Times New Roman" w:hAnsi="Times New Roman"/>
          <w:color w:val="000000"/>
          <w:sz w:val="24"/>
          <w:szCs w:val="24"/>
        </w:rPr>
      </w:pPr>
    </w:p>
    <w:p w14:paraId="019BFCD4" w14:textId="77777777" w:rsidR="00524689" w:rsidRDefault="00524689" w:rsidP="0083263C">
      <w:pPr>
        <w:pStyle w:val="1"/>
        <w:jc w:val="center"/>
        <w:rPr>
          <w:rFonts w:ascii="Times New Roman" w:hAnsi="Times New Roman"/>
          <w:color w:val="000000"/>
          <w:sz w:val="24"/>
          <w:szCs w:val="24"/>
        </w:rPr>
      </w:pPr>
    </w:p>
    <w:p w14:paraId="583F0DA2" w14:textId="77777777" w:rsidR="00524689" w:rsidRDefault="00524689" w:rsidP="0083263C">
      <w:pPr>
        <w:pStyle w:val="1"/>
        <w:jc w:val="center"/>
        <w:rPr>
          <w:rFonts w:ascii="Times New Roman" w:hAnsi="Times New Roman"/>
          <w:color w:val="000000"/>
          <w:sz w:val="24"/>
          <w:szCs w:val="24"/>
        </w:rPr>
      </w:pPr>
    </w:p>
    <w:p w14:paraId="05FAD7AC" w14:textId="77777777" w:rsidR="00524689" w:rsidRDefault="00524689" w:rsidP="0083263C">
      <w:pPr>
        <w:pStyle w:val="1"/>
        <w:jc w:val="center"/>
        <w:rPr>
          <w:rFonts w:ascii="Times New Roman" w:hAnsi="Times New Roman"/>
          <w:color w:val="000000"/>
          <w:sz w:val="24"/>
          <w:szCs w:val="24"/>
        </w:rPr>
      </w:pPr>
    </w:p>
    <w:p w14:paraId="03309BEF" w14:textId="77777777" w:rsidR="00524689" w:rsidRDefault="00524689" w:rsidP="0083263C">
      <w:pPr>
        <w:pStyle w:val="1"/>
        <w:jc w:val="center"/>
        <w:rPr>
          <w:rFonts w:ascii="Times New Roman" w:hAnsi="Times New Roman"/>
          <w:color w:val="000000"/>
          <w:sz w:val="24"/>
          <w:szCs w:val="24"/>
        </w:rPr>
      </w:pPr>
    </w:p>
    <w:p w14:paraId="7ADAC702" w14:textId="77777777" w:rsidR="00524689" w:rsidRDefault="00524689" w:rsidP="0083263C">
      <w:pPr>
        <w:pStyle w:val="1"/>
        <w:jc w:val="center"/>
        <w:rPr>
          <w:rFonts w:ascii="Times New Roman" w:hAnsi="Times New Roman"/>
          <w:color w:val="000000"/>
          <w:sz w:val="24"/>
          <w:szCs w:val="24"/>
        </w:rPr>
      </w:pPr>
    </w:p>
    <w:p w14:paraId="3F96B77B" w14:textId="77777777" w:rsidR="001F3CAE" w:rsidRDefault="001F3CAE" w:rsidP="0083263C">
      <w:pPr>
        <w:pStyle w:val="1"/>
        <w:jc w:val="center"/>
        <w:rPr>
          <w:rFonts w:ascii="Times New Roman" w:hAnsi="Times New Roman"/>
          <w:color w:val="000000"/>
          <w:sz w:val="24"/>
          <w:szCs w:val="24"/>
        </w:rPr>
      </w:pPr>
    </w:p>
    <w:p w14:paraId="1409D283" w14:textId="77777777" w:rsidR="001F3CAE" w:rsidRDefault="001F3CAE" w:rsidP="0083263C">
      <w:pPr>
        <w:pStyle w:val="1"/>
        <w:jc w:val="center"/>
        <w:rPr>
          <w:rFonts w:ascii="Times New Roman" w:hAnsi="Times New Roman"/>
          <w:color w:val="000000"/>
          <w:sz w:val="24"/>
          <w:szCs w:val="24"/>
        </w:rPr>
      </w:pPr>
    </w:p>
    <w:p w14:paraId="57DDA37C" w14:textId="77777777" w:rsidR="001F3CAE" w:rsidRDefault="001F3CAE" w:rsidP="0083263C">
      <w:pPr>
        <w:pStyle w:val="1"/>
        <w:jc w:val="center"/>
        <w:rPr>
          <w:rFonts w:ascii="Times New Roman" w:hAnsi="Times New Roman"/>
          <w:color w:val="000000"/>
          <w:sz w:val="24"/>
          <w:szCs w:val="24"/>
        </w:rPr>
      </w:pPr>
    </w:p>
    <w:p w14:paraId="6CD5B937" w14:textId="77777777" w:rsidR="001F3CAE" w:rsidRDefault="001F3CAE" w:rsidP="0083263C">
      <w:pPr>
        <w:pStyle w:val="1"/>
        <w:jc w:val="center"/>
        <w:rPr>
          <w:rFonts w:ascii="Times New Roman" w:hAnsi="Times New Roman"/>
          <w:color w:val="000000"/>
          <w:sz w:val="24"/>
          <w:szCs w:val="24"/>
        </w:rPr>
      </w:pPr>
    </w:p>
    <w:p w14:paraId="5E2F65C5" w14:textId="77777777" w:rsidR="001F3CAE" w:rsidRDefault="001F3CAE" w:rsidP="0083263C">
      <w:pPr>
        <w:pStyle w:val="1"/>
        <w:jc w:val="center"/>
        <w:rPr>
          <w:rFonts w:ascii="Times New Roman" w:hAnsi="Times New Roman"/>
          <w:color w:val="000000"/>
          <w:sz w:val="24"/>
          <w:szCs w:val="24"/>
        </w:rPr>
      </w:pPr>
    </w:p>
    <w:p w14:paraId="5B601AE5" w14:textId="77777777" w:rsidR="001F3CAE" w:rsidRDefault="001F3CAE" w:rsidP="0083263C">
      <w:pPr>
        <w:pStyle w:val="1"/>
        <w:jc w:val="center"/>
        <w:rPr>
          <w:rFonts w:ascii="Times New Roman" w:hAnsi="Times New Roman"/>
          <w:color w:val="000000"/>
          <w:sz w:val="24"/>
          <w:szCs w:val="24"/>
        </w:rPr>
      </w:pPr>
    </w:p>
    <w:p w14:paraId="10F4A55A" w14:textId="77777777" w:rsidR="001F3CAE" w:rsidRDefault="001F3CAE" w:rsidP="0083263C">
      <w:pPr>
        <w:pStyle w:val="1"/>
        <w:jc w:val="center"/>
        <w:rPr>
          <w:rFonts w:ascii="Times New Roman" w:hAnsi="Times New Roman"/>
          <w:color w:val="000000"/>
          <w:sz w:val="24"/>
          <w:szCs w:val="24"/>
        </w:rPr>
      </w:pPr>
    </w:p>
    <w:p w14:paraId="14781F3A" w14:textId="77777777" w:rsidR="001F3CAE" w:rsidRDefault="001F3CAE" w:rsidP="0083263C">
      <w:pPr>
        <w:pStyle w:val="1"/>
        <w:jc w:val="center"/>
        <w:rPr>
          <w:rFonts w:ascii="Times New Roman" w:hAnsi="Times New Roman"/>
          <w:color w:val="000000"/>
          <w:sz w:val="24"/>
          <w:szCs w:val="24"/>
        </w:rPr>
      </w:pPr>
    </w:p>
    <w:p w14:paraId="5F52AA04" w14:textId="77777777" w:rsidR="001F3CAE" w:rsidRDefault="001F3CAE" w:rsidP="0083263C">
      <w:pPr>
        <w:pStyle w:val="1"/>
        <w:jc w:val="center"/>
        <w:rPr>
          <w:rFonts w:ascii="Times New Roman" w:hAnsi="Times New Roman"/>
          <w:color w:val="000000"/>
          <w:sz w:val="24"/>
          <w:szCs w:val="24"/>
        </w:rPr>
      </w:pPr>
    </w:p>
    <w:p w14:paraId="01515345" w14:textId="77777777" w:rsidR="001F3CAE" w:rsidRDefault="001F3CAE" w:rsidP="0083263C">
      <w:pPr>
        <w:pStyle w:val="1"/>
        <w:jc w:val="center"/>
        <w:rPr>
          <w:rFonts w:ascii="Times New Roman" w:hAnsi="Times New Roman"/>
          <w:color w:val="000000"/>
          <w:sz w:val="24"/>
          <w:szCs w:val="24"/>
        </w:rPr>
      </w:pPr>
    </w:p>
    <w:p w14:paraId="27F41C30" w14:textId="77777777" w:rsidR="001F3CAE" w:rsidRDefault="001F3CAE" w:rsidP="0083263C">
      <w:pPr>
        <w:pStyle w:val="1"/>
        <w:jc w:val="center"/>
        <w:rPr>
          <w:rFonts w:ascii="Times New Roman" w:hAnsi="Times New Roman"/>
          <w:color w:val="000000"/>
          <w:sz w:val="24"/>
          <w:szCs w:val="24"/>
        </w:rPr>
      </w:pPr>
    </w:p>
    <w:p w14:paraId="5AEA3807" w14:textId="77777777" w:rsidR="001F3CAE" w:rsidRDefault="001F3CAE" w:rsidP="0083263C">
      <w:pPr>
        <w:pStyle w:val="1"/>
        <w:jc w:val="center"/>
        <w:rPr>
          <w:rFonts w:ascii="Times New Roman" w:hAnsi="Times New Roman"/>
          <w:color w:val="000000"/>
          <w:sz w:val="24"/>
          <w:szCs w:val="24"/>
        </w:rPr>
      </w:pPr>
    </w:p>
    <w:p w14:paraId="66743AAC" w14:textId="77777777" w:rsidR="001F3CAE" w:rsidRDefault="001F3CAE" w:rsidP="0083263C">
      <w:pPr>
        <w:pStyle w:val="1"/>
        <w:jc w:val="center"/>
        <w:rPr>
          <w:rFonts w:ascii="Times New Roman" w:hAnsi="Times New Roman"/>
          <w:color w:val="000000"/>
          <w:sz w:val="24"/>
          <w:szCs w:val="24"/>
        </w:rPr>
      </w:pPr>
    </w:p>
    <w:p w14:paraId="13FBBDA4" w14:textId="77777777" w:rsidR="001F3CAE" w:rsidRDefault="001F3CAE" w:rsidP="0083263C">
      <w:pPr>
        <w:pStyle w:val="1"/>
        <w:jc w:val="center"/>
        <w:rPr>
          <w:rFonts w:ascii="Times New Roman" w:hAnsi="Times New Roman"/>
          <w:color w:val="000000"/>
          <w:sz w:val="24"/>
          <w:szCs w:val="24"/>
        </w:rPr>
      </w:pPr>
    </w:p>
    <w:p w14:paraId="2DD4DDD7" w14:textId="77777777" w:rsidR="001F3CAE" w:rsidRPr="001F3CAE" w:rsidRDefault="001F3CAE" w:rsidP="001F3CAE">
      <w:pPr>
        <w:jc w:val="center"/>
        <w:rPr>
          <w:rFonts w:eastAsia="Calibri"/>
          <w:sz w:val="28"/>
          <w:szCs w:val="28"/>
        </w:rPr>
      </w:pPr>
      <w:r w:rsidRPr="001F3CAE">
        <w:rPr>
          <w:rFonts w:eastAsia="Calibri"/>
          <w:sz w:val="28"/>
          <w:szCs w:val="28"/>
        </w:rPr>
        <w:lastRenderedPageBreak/>
        <w:t>СОДЕРЖАНИЕ</w:t>
      </w:r>
    </w:p>
    <w:p w14:paraId="5A4F522D" w14:textId="77777777" w:rsidR="001F3CAE" w:rsidRPr="001F3CAE" w:rsidRDefault="001F3CAE" w:rsidP="001F3CAE">
      <w:pPr>
        <w:jc w:val="center"/>
        <w:rPr>
          <w:rFonts w:eastAsia="Calibri"/>
          <w:sz w:val="28"/>
          <w:szCs w:val="28"/>
        </w:rPr>
      </w:pPr>
    </w:p>
    <w:p w14:paraId="301076B8" w14:textId="77777777" w:rsidR="001F3CAE" w:rsidRPr="001F3CAE" w:rsidRDefault="001F3CAE" w:rsidP="001F3CAE">
      <w:pPr>
        <w:spacing w:line="360" w:lineRule="auto"/>
        <w:rPr>
          <w:rFonts w:eastAsia="Calibri"/>
          <w:sz w:val="28"/>
          <w:szCs w:val="28"/>
        </w:rPr>
      </w:pPr>
    </w:p>
    <w:tbl>
      <w:tblPr>
        <w:tblW w:w="0" w:type="auto"/>
        <w:tblLook w:val="04A0" w:firstRow="1" w:lastRow="0" w:firstColumn="1" w:lastColumn="0" w:noHBand="0" w:noVBand="1"/>
      </w:tblPr>
      <w:tblGrid>
        <w:gridCol w:w="8472"/>
        <w:gridCol w:w="1098"/>
      </w:tblGrid>
      <w:tr w:rsidR="001F3CAE" w:rsidRPr="001F3CAE" w14:paraId="48727E19" w14:textId="77777777" w:rsidTr="00C64A55">
        <w:tc>
          <w:tcPr>
            <w:tcW w:w="8472" w:type="dxa"/>
            <w:shd w:val="clear" w:color="auto" w:fill="auto"/>
          </w:tcPr>
          <w:p w14:paraId="02A739AE" w14:textId="77777777" w:rsidR="001F3CAE" w:rsidRPr="001F3CAE" w:rsidRDefault="001F3CAE" w:rsidP="001F3CAE">
            <w:pPr>
              <w:spacing w:line="360" w:lineRule="auto"/>
              <w:rPr>
                <w:rFonts w:eastAsia="Calibri"/>
                <w:sz w:val="28"/>
                <w:szCs w:val="28"/>
                <w:lang w:val="en-US"/>
              </w:rPr>
            </w:pPr>
          </w:p>
        </w:tc>
        <w:tc>
          <w:tcPr>
            <w:tcW w:w="1098" w:type="dxa"/>
            <w:shd w:val="clear" w:color="auto" w:fill="auto"/>
          </w:tcPr>
          <w:p w14:paraId="645C6A9A" w14:textId="77777777" w:rsidR="001F3CAE" w:rsidRPr="001F3CAE" w:rsidRDefault="001F3CAE" w:rsidP="001F3CAE">
            <w:pPr>
              <w:spacing w:line="360" w:lineRule="auto"/>
              <w:rPr>
                <w:rFonts w:eastAsia="Calibri"/>
                <w:sz w:val="28"/>
                <w:szCs w:val="28"/>
              </w:rPr>
            </w:pPr>
            <w:r w:rsidRPr="001F3CAE">
              <w:rPr>
                <w:rFonts w:eastAsia="Calibri"/>
                <w:sz w:val="28"/>
                <w:szCs w:val="28"/>
              </w:rPr>
              <w:t>СТР.</w:t>
            </w:r>
          </w:p>
        </w:tc>
      </w:tr>
      <w:tr w:rsidR="001F3CAE" w:rsidRPr="001F3CAE" w14:paraId="22865D89" w14:textId="77777777" w:rsidTr="00C64A55">
        <w:tc>
          <w:tcPr>
            <w:tcW w:w="8472" w:type="dxa"/>
            <w:shd w:val="clear" w:color="auto" w:fill="auto"/>
          </w:tcPr>
          <w:p w14:paraId="6B5C61FE" w14:textId="77777777" w:rsidR="001F3CAE" w:rsidRPr="001F3CAE" w:rsidRDefault="001F3CAE" w:rsidP="001F3CAE">
            <w:pPr>
              <w:spacing w:line="360" w:lineRule="auto"/>
              <w:rPr>
                <w:rFonts w:eastAsia="Calibri"/>
                <w:sz w:val="28"/>
                <w:szCs w:val="28"/>
              </w:rPr>
            </w:pPr>
            <w:r w:rsidRPr="001F3CAE">
              <w:rPr>
                <w:rFonts w:eastAsia="Calibri"/>
                <w:sz w:val="28"/>
                <w:szCs w:val="28"/>
              </w:rPr>
              <w:t>1. Общие положения</w:t>
            </w:r>
          </w:p>
          <w:p w14:paraId="5228301A" w14:textId="77777777" w:rsidR="001F3CAE" w:rsidRPr="001F3CAE" w:rsidRDefault="001F3CAE" w:rsidP="001F3CAE">
            <w:pPr>
              <w:spacing w:line="360" w:lineRule="auto"/>
              <w:rPr>
                <w:rFonts w:eastAsia="Calibri"/>
                <w:sz w:val="28"/>
                <w:szCs w:val="28"/>
              </w:rPr>
            </w:pPr>
            <w:r w:rsidRPr="001F3CAE">
              <w:rPr>
                <w:rFonts w:eastAsia="Calibri"/>
                <w:sz w:val="28"/>
                <w:szCs w:val="28"/>
              </w:rPr>
              <w:t>2. Процедура проведения государственной итоговой аттестации</w:t>
            </w:r>
          </w:p>
          <w:p w14:paraId="6ACA45C3" w14:textId="77777777" w:rsidR="001F3CAE" w:rsidRPr="001F3CAE" w:rsidRDefault="001F3CAE" w:rsidP="001F3CAE">
            <w:pPr>
              <w:spacing w:line="360" w:lineRule="auto"/>
              <w:rPr>
                <w:rFonts w:eastAsia="Calibri"/>
                <w:sz w:val="28"/>
                <w:szCs w:val="28"/>
              </w:rPr>
            </w:pPr>
            <w:r w:rsidRPr="001F3CAE">
              <w:rPr>
                <w:rFonts w:eastAsia="Calibri"/>
                <w:sz w:val="28"/>
                <w:szCs w:val="28"/>
              </w:rPr>
              <w:t>3. Требования к выпускным квалификационным работам и методика их оценивания</w:t>
            </w:r>
          </w:p>
          <w:p w14:paraId="6CE32E64" w14:textId="77777777" w:rsidR="001F3CAE" w:rsidRPr="001F3CAE" w:rsidRDefault="001F3CAE" w:rsidP="001F3CAE">
            <w:pPr>
              <w:spacing w:line="360" w:lineRule="auto"/>
              <w:rPr>
                <w:rFonts w:eastAsia="Calibri"/>
                <w:bCs/>
                <w:sz w:val="28"/>
                <w:szCs w:val="28"/>
              </w:rPr>
            </w:pPr>
            <w:r w:rsidRPr="001F3CAE">
              <w:rPr>
                <w:rFonts w:eastAsia="Calibri"/>
                <w:sz w:val="28"/>
                <w:szCs w:val="28"/>
              </w:rPr>
              <w:t xml:space="preserve">4. </w:t>
            </w:r>
            <w:r w:rsidRPr="001F3CAE">
              <w:rPr>
                <w:rFonts w:eastAsia="Calibri"/>
                <w:bCs/>
                <w:sz w:val="28"/>
                <w:szCs w:val="28"/>
              </w:rPr>
              <w:t>Требования к материально-техническому обеспечению государственной итоговой аттестации</w:t>
            </w:r>
          </w:p>
          <w:p w14:paraId="6277A98A" w14:textId="77777777" w:rsidR="001F3CAE" w:rsidRPr="001F3CAE" w:rsidRDefault="001F3CAE" w:rsidP="001F3CAE">
            <w:pPr>
              <w:spacing w:line="360" w:lineRule="auto"/>
              <w:rPr>
                <w:rFonts w:eastAsia="Calibri"/>
                <w:sz w:val="28"/>
                <w:szCs w:val="28"/>
              </w:rPr>
            </w:pPr>
            <w:r w:rsidRPr="001F3CAE">
              <w:rPr>
                <w:rFonts w:eastAsia="Calibri"/>
                <w:sz w:val="28"/>
                <w:szCs w:val="28"/>
              </w:rPr>
              <w:t>5. Порядок проведения государственной итоговой аттестации для выпускников из числа лиц с ограниченными возможностями здоровья и инвалидов (в случае наличия среди обучающихся по образовательной программе)</w:t>
            </w:r>
          </w:p>
          <w:p w14:paraId="23AFECAD" w14:textId="77777777" w:rsidR="001F3CAE" w:rsidRPr="001F3CAE" w:rsidRDefault="001F3CAE" w:rsidP="001F3CAE">
            <w:pPr>
              <w:spacing w:line="360" w:lineRule="auto"/>
              <w:rPr>
                <w:rFonts w:eastAsia="Calibri"/>
                <w:sz w:val="28"/>
                <w:szCs w:val="28"/>
              </w:rPr>
            </w:pPr>
            <w:r w:rsidRPr="001F3CAE">
              <w:rPr>
                <w:rFonts w:eastAsia="Calibri"/>
                <w:sz w:val="28"/>
                <w:szCs w:val="28"/>
              </w:rPr>
              <w:t>6. Порядок апелляции и пересдачи государственной итоговой аттестации</w:t>
            </w:r>
          </w:p>
          <w:p w14:paraId="2F175EA6" w14:textId="77777777" w:rsidR="001F3CAE" w:rsidRPr="001F3CAE" w:rsidRDefault="001F3CAE" w:rsidP="001F3CAE">
            <w:pPr>
              <w:spacing w:line="360" w:lineRule="auto"/>
              <w:rPr>
                <w:rFonts w:eastAsia="Calibri"/>
                <w:sz w:val="28"/>
                <w:szCs w:val="28"/>
              </w:rPr>
            </w:pPr>
            <w:r w:rsidRPr="001F3CAE">
              <w:rPr>
                <w:rFonts w:eastAsia="Calibri"/>
                <w:sz w:val="28"/>
                <w:szCs w:val="28"/>
              </w:rPr>
              <w:t>Приложение 1</w:t>
            </w:r>
          </w:p>
          <w:p w14:paraId="2E96C9D1" w14:textId="77777777" w:rsidR="001F3CAE" w:rsidRPr="001F3CAE" w:rsidRDefault="001F3CAE" w:rsidP="001F3CAE">
            <w:pPr>
              <w:spacing w:line="360" w:lineRule="auto"/>
              <w:rPr>
                <w:rFonts w:eastAsia="Calibri"/>
                <w:sz w:val="28"/>
                <w:szCs w:val="28"/>
              </w:rPr>
            </w:pPr>
          </w:p>
          <w:p w14:paraId="69C923A6" w14:textId="77777777" w:rsidR="001F3CAE" w:rsidRPr="001F3CAE" w:rsidRDefault="001F3CAE" w:rsidP="001F3CAE">
            <w:pPr>
              <w:spacing w:line="360" w:lineRule="auto"/>
              <w:rPr>
                <w:rFonts w:eastAsia="Calibri"/>
                <w:sz w:val="28"/>
                <w:szCs w:val="28"/>
              </w:rPr>
            </w:pPr>
          </w:p>
          <w:p w14:paraId="64699781" w14:textId="77777777" w:rsidR="001F3CAE" w:rsidRPr="001F3CAE" w:rsidRDefault="001F3CAE" w:rsidP="001F3CAE">
            <w:pPr>
              <w:spacing w:line="360" w:lineRule="auto"/>
              <w:rPr>
                <w:rFonts w:eastAsia="Calibri"/>
                <w:sz w:val="28"/>
                <w:szCs w:val="28"/>
              </w:rPr>
            </w:pPr>
          </w:p>
        </w:tc>
        <w:tc>
          <w:tcPr>
            <w:tcW w:w="1098" w:type="dxa"/>
            <w:shd w:val="clear" w:color="auto" w:fill="auto"/>
          </w:tcPr>
          <w:p w14:paraId="41E627E6" w14:textId="50C51F39" w:rsidR="001F3CAE" w:rsidRPr="001F3CAE" w:rsidRDefault="00C60EA5" w:rsidP="001F3CAE">
            <w:pPr>
              <w:spacing w:line="360" w:lineRule="auto"/>
              <w:rPr>
                <w:rFonts w:eastAsia="Calibri"/>
                <w:sz w:val="28"/>
                <w:szCs w:val="28"/>
              </w:rPr>
            </w:pPr>
            <w:r>
              <w:rPr>
                <w:rFonts w:eastAsia="Calibri"/>
                <w:sz w:val="28"/>
                <w:szCs w:val="28"/>
              </w:rPr>
              <w:t>4</w:t>
            </w:r>
          </w:p>
          <w:p w14:paraId="35957BF2" w14:textId="26C230DA" w:rsidR="001F3CAE" w:rsidRPr="001F3CAE" w:rsidRDefault="00C60EA5" w:rsidP="001F3CAE">
            <w:pPr>
              <w:spacing w:line="360" w:lineRule="auto"/>
              <w:rPr>
                <w:rFonts w:eastAsia="Calibri"/>
                <w:sz w:val="28"/>
                <w:szCs w:val="28"/>
              </w:rPr>
            </w:pPr>
            <w:r>
              <w:rPr>
                <w:rFonts w:eastAsia="Calibri"/>
                <w:sz w:val="28"/>
                <w:szCs w:val="28"/>
              </w:rPr>
              <w:t>8</w:t>
            </w:r>
          </w:p>
          <w:p w14:paraId="42C0C124" w14:textId="77777777" w:rsidR="001F3CAE" w:rsidRPr="001F3CAE" w:rsidRDefault="001F3CAE" w:rsidP="001F3CAE">
            <w:pPr>
              <w:spacing w:line="360" w:lineRule="auto"/>
              <w:rPr>
                <w:rFonts w:eastAsia="Calibri"/>
                <w:sz w:val="28"/>
                <w:szCs w:val="28"/>
              </w:rPr>
            </w:pPr>
            <w:r w:rsidRPr="001F3CAE">
              <w:rPr>
                <w:rFonts w:eastAsia="Calibri"/>
                <w:sz w:val="28"/>
                <w:szCs w:val="28"/>
              </w:rPr>
              <w:t>14</w:t>
            </w:r>
          </w:p>
          <w:p w14:paraId="77BE4DD4" w14:textId="77777777" w:rsidR="001F3CAE" w:rsidRPr="001F3CAE" w:rsidRDefault="001F3CAE" w:rsidP="001F3CAE">
            <w:pPr>
              <w:spacing w:line="360" w:lineRule="auto"/>
              <w:rPr>
                <w:rFonts w:eastAsia="Calibri"/>
                <w:sz w:val="28"/>
                <w:szCs w:val="28"/>
              </w:rPr>
            </w:pPr>
          </w:p>
          <w:p w14:paraId="5ABCB05B" w14:textId="7D92D28C" w:rsidR="001F3CAE" w:rsidRPr="001F3CAE" w:rsidRDefault="00C60EA5" w:rsidP="001F3CAE">
            <w:pPr>
              <w:spacing w:line="360" w:lineRule="auto"/>
              <w:rPr>
                <w:rFonts w:eastAsia="Calibri"/>
                <w:sz w:val="28"/>
                <w:szCs w:val="28"/>
              </w:rPr>
            </w:pPr>
            <w:r>
              <w:rPr>
                <w:rFonts w:eastAsia="Calibri"/>
                <w:sz w:val="28"/>
                <w:szCs w:val="28"/>
              </w:rPr>
              <w:t>22</w:t>
            </w:r>
          </w:p>
          <w:p w14:paraId="13C67418" w14:textId="77777777" w:rsidR="001F3CAE" w:rsidRPr="001F3CAE" w:rsidRDefault="001F3CAE" w:rsidP="001F3CAE">
            <w:pPr>
              <w:spacing w:line="360" w:lineRule="auto"/>
              <w:rPr>
                <w:rFonts w:eastAsia="Calibri"/>
                <w:sz w:val="28"/>
                <w:szCs w:val="28"/>
              </w:rPr>
            </w:pPr>
          </w:p>
          <w:p w14:paraId="3F6078D0" w14:textId="2EC633DE" w:rsidR="001F3CAE" w:rsidRPr="001F3CAE" w:rsidRDefault="001F3CAE" w:rsidP="001F3CAE">
            <w:pPr>
              <w:spacing w:line="360" w:lineRule="auto"/>
              <w:rPr>
                <w:rFonts w:eastAsia="Calibri"/>
                <w:sz w:val="28"/>
                <w:szCs w:val="28"/>
              </w:rPr>
            </w:pPr>
            <w:r w:rsidRPr="001F3CAE">
              <w:rPr>
                <w:rFonts w:eastAsia="Calibri"/>
                <w:sz w:val="28"/>
                <w:szCs w:val="28"/>
              </w:rPr>
              <w:t>2</w:t>
            </w:r>
            <w:r w:rsidR="00C60EA5">
              <w:rPr>
                <w:rFonts w:eastAsia="Calibri"/>
                <w:sz w:val="28"/>
                <w:szCs w:val="28"/>
              </w:rPr>
              <w:t>2</w:t>
            </w:r>
          </w:p>
          <w:p w14:paraId="730790F6" w14:textId="77777777" w:rsidR="001F3CAE" w:rsidRPr="001F3CAE" w:rsidRDefault="001F3CAE" w:rsidP="001F3CAE">
            <w:pPr>
              <w:spacing w:line="360" w:lineRule="auto"/>
              <w:rPr>
                <w:rFonts w:eastAsia="Calibri"/>
                <w:sz w:val="28"/>
                <w:szCs w:val="28"/>
              </w:rPr>
            </w:pPr>
          </w:p>
          <w:p w14:paraId="04511F90" w14:textId="77777777" w:rsidR="001F3CAE" w:rsidRPr="001F3CAE" w:rsidRDefault="001F3CAE" w:rsidP="001F3CAE">
            <w:pPr>
              <w:spacing w:line="360" w:lineRule="auto"/>
              <w:rPr>
                <w:rFonts w:eastAsia="Calibri"/>
                <w:sz w:val="28"/>
                <w:szCs w:val="28"/>
              </w:rPr>
            </w:pPr>
          </w:p>
          <w:p w14:paraId="373483E5" w14:textId="77777777" w:rsidR="001F3CAE" w:rsidRPr="001F3CAE" w:rsidRDefault="001F3CAE" w:rsidP="001F3CAE">
            <w:pPr>
              <w:spacing w:line="360" w:lineRule="auto"/>
              <w:rPr>
                <w:rFonts w:eastAsia="Calibri"/>
                <w:sz w:val="28"/>
                <w:szCs w:val="28"/>
              </w:rPr>
            </w:pPr>
          </w:p>
          <w:p w14:paraId="74B4C4F3" w14:textId="6D7F9F3E" w:rsidR="001F3CAE" w:rsidRPr="001F3CAE" w:rsidRDefault="001F3CAE" w:rsidP="001F3CAE">
            <w:pPr>
              <w:spacing w:line="360" w:lineRule="auto"/>
              <w:rPr>
                <w:rFonts w:eastAsia="Calibri"/>
                <w:sz w:val="28"/>
                <w:szCs w:val="28"/>
              </w:rPr>
            </w:pPr>
            <w:r w:rsidRPr="001F3CAE">
              <w:rPr>
                <w:rFonts w:eastAsia="Calibri"/>
                <w:sz w:val="28"/>
                <w:szCs w:val="28"/>
              </w:rPr>
              <w:t>2</w:t>
            </w:r>
            <w:r w:rsidR="00C60EA5">
              <w:rPr>
                <w:rFonts w:eastAsia="Calibri"/>
                <w:sz w:val="28"/>
                <w:szCs w:val="28"/>
              </w:rPr>
              <w:t>3</w:t>
            </w:r>
          </w:p>
          <w:p w14:paraId="55F49989" w14:textId="77777777" w:rsidR="001F3CAE" w:rsidRPr="001F3CAE" w:rsidRDefault="001F3CAE" w:rsidP="001F3CAE">
            <w:pPr>
              <w:spacing w:line="360" w:lineRule="auto"/>
              <w:rPr>
                <w:rFonts w:eastAsia="Calibri"/>
                <w:sz w:val="28"/>
                <w:szCs w:val="28"/>
              </w:rPr>
            </w:pPr>
          </w:p>
          <w:p w14:paraId="23B2EEF8" w14:textId="13924D38" w:rsidR="001F3CAE" w:rsidRPr="001F3CAE" w:rsidRDefault="001F3CAE" w:rsidP="00C60EA5">
            <w:pPr>
              <w:spacing w:line="360" w:lineRule="auto"/>
              <w:rPr>
                <w:rFonts w:eastAsia="Calibri"/>
                <w:sz w:val="28"/>
                <w:szCs w:val="28"/>
              </w:rPr>
            </w:pPr>
            <w:r w:rsidRPr="001F3CAE">
              <w:rPr>
                <w:rFonts w:eastAsia="Calibri"/>
                <w:sz w:val="28"/>
                <w:szCs w:val="28"/>
              </w:rPr>
              <w:t>2</w:t>
            </w:r>
            <w:r w:rsidR="00C60EA5">
              <w:rPr>
                <w:rFonts w:eastAsia="Calibri"/>
                <w:sz w:val="28"/>
                <w:szCs w:val="28"/>
              </w:rPr>
              <w:t>6</w:t>
            </w:r>
          </w:p>
        </w:tc>
      </w:tr>
    </w:tbl>
    <w:p w14:paraId="3BA6F84C" w14:textId="77777777" w:rsidR="001F3CAE" w:rsidRDefault="001F3CAE" w:rsidP="0083263C">
      <w:pPr>
        <w:pStyle w:val="1"/>
        <w:jc w:val="center"/>
        <w:rPr>
          <w:rFonts w:ascii="Times New Roman" w:hAnsi="Times New Roman"/>
          <w:color w:val="000000"/>
          <w:sz w:val="24"/>
          <w:szCs w:val="24"/>
        </w:rPr>
      </w:pPr>
    </w:p>
    <w:p w14:paraId="0F904C89" w14:textId="77777777" w:rsidR="001F3CAE" w:rsidRDefault="001F3CAE" w:rsidP="0083263C">
      <w:pPr>
        <w:pStyle w:val="1"/>
        <w:jc w:val="center"/>
        <w:rPr>
          <w:rFonts w:ascii="Times New Roman" w:hAnsi="Times New Roman"/>
          <w:color w:val="000000"/>
          <w:sz w:val="24"/>
          <w:szCs w:val="24"/>
        </w:rPr>
      </w:pPr>
    </w:p>
    <w:p w14:paraId="3FF02DD1" w14:textId="77777777" w:rsidR="00524689" w:rsidRDefault="00524689" w:rsidP="002B574D">
      <w:pPr>
        <w:pStyle w:val="1"/>
        <w:rPr>
          <w:rFonts w:ascii="Times New Roman" w:hAnsi="Times New Roman"/>
          <w:color w:val="000000"/>
          <w:sz w:val="24"/>
          <w:szCs w:val="24"/>
        </w:rPr>
      </w:pPr>
    </w:p>
    <w:p w14:paraId="7C1A7F11" w14:textId="77777777" w:rsidR="00524689" w:rsidRDefault="00524689" w:rsidP="0083263C">
      <w:pPr>
        <w:pStyle w:val="1"/>
        <w:jc w:val="center"/>
        <w:rPr>
          <w:rFonts w:ascii="Times New Roman" w:hAnsi="Times New Roman"/>
          <w:color w:val="000000"/>
          <w:sz w:val="24"/>
          <w:szCs w:val="24"/>
        </w:rPr>
      </w:pPr>
    </w:p>
    <w:p w14:paraId="17BF2883" w14:textId="77777777" w:rsidR="001F3CAE" w:rsidRDefault="001F3CAE" w:rsidP="0083263C">
      <w:pPr>
        <w:pStyle w:val="1"/>
        <w:jc w:val="center"/>
        <w:rPr>
          <w:rFonts w:ascii="Times New Roman" w:hAnsi="Times New Roman"/>
          <w:color w:val="000000"/>
          <w:sz w:val="24"/>
          <w:szCs w:val="24"/>
        </w:rPr>
      </w:pPr>
    </w:p>
    <w:p w14:paraId="1B81F7F8" w14:textId="77777777" w:rsidR="001F3CAE" w:rsidRDefault="001F3CAE" w:rsidP="0083263C">
      <w:pPr>
        <w:pStyle w:val="1"/>
        <w:jc w:val="center"/>
        <w:rPr>
          <w:rFonts w:ascii="Times New Roman" w:hAnsi="Times New Roman"/>
          <w:color w:val="000000"/>
          <w:sz w:val="24"/>
          <w:szCs w:val="24"/>
        </w:rPr>
      </w:pPr>
    </w:p>
    <w:p w14:paraId="6412986B" w14:textId="77777777" w:rsidR="001F3CAE" w:rsidRDefault="001F3CAE" w:rsidP="0083263C">
      <w:pPr>
        <w:pStyle w:val="1"/>
        <w:jc w:val="center"/>
        <w:rPr>
          <w:rFonts w:ascii="Times New Roman" w:hAnsi="Times New Roman"/>
          <w:color w:val="000000"/>
          <w:sz w:val="24"/>
          <w:szCs w:val="24"/>
        </w:rPr>
      </w:pPr>
    </w:p>
    <w:p w14:paraId="386E2AF8" w14:textId="77777777" w:rsidR="001F3CAE" w:rsidRDefault="001F3CAE" w:rsidP="0083263C">
      <w:pPr>
        <w:pStyle w:val="1"/>
        <w:jc w:val="center"/>
        <w:rPr>
          <w:rFonts w:ascii="Times New Roman" w:hAnsi="Times New Roman"/>
          <w:color w:val="000000"/>
          <w:sz w:val="24"/>
          <w:szCs w:val="24"/>
        </w:rPr>
      </w:pPr>
    </w:p>
    <w:p w14:paraId="75734DB9" w14:textId="77777777" w:rsidR="001F3CAE" w:rsidRDefault="001F3CAE" w:rsidP="0083263C">
      <w:pPr>
        <w:pStyle w:val="1"/>
        <w:jc w:val="center"/>
        <w:rPr>
          <w:rFonts w:ascii="Times New Roman" w:hAnsi="Times New Roman"/>
          <w:color w:val="000000"/>
          <w:sz w:val="24"/>
          <w:szCs w:val="24"/>
        </w:rPr>
      </w:pPr>
    </w:p>
    <w:p w14:paraId="6379A60B" w14:textId="77777777" w:rsidR="001F3CAE" w:rsidRDefault="001F3CAE" w:rsidP="0083263C">
      <w:pPr>
        <w:pStyle w:val="1"/>
        <w:jc w:val="center"/>
        <w:rPr>
          <w:rFonts w:ascii="Times New Roman" w:hAnsi="Times New Roman"/>
          <w:color w:val="000000"/>
          <w:sz w:val="24"/>
          <w:szCs w:val="24"/>
        </w:rPr>
      </w:pPr>
    </w:p>
    <w:p w14:paraId="4CE3ED4E" w14:textId="77777777" w:rsidR="001F3CAE" w:rsidRDefault="001F3CAE" w:rsidP="0083263C">
      <w:pPr>
        <w:pStyle w:val="1"/>
        <w:jc w:val="center"/>
        <w:rPr>
          <w:rFonts w:ascii="Times New Roman" w:hAnsi="Times New Roman"/>
          <w:color w:val="000000"/>
          <w:sz w:val="24"/>
          <w:szCs w:val="24"/>
        </w:rPr>
      </w:pPr>
    </w:p>
    <w:p w14:paraId="5F13A618" w14:textId="77777777" w:rsidR="001F3CAE" w:rsidRDefault="001F3CAE" w:rsidP="0083263C">
      <w:pPr>
        <w:pStyle w:val="1"/>
        <w:jc w:val="center"/>
        <w:rPr>
          <w:rFonts w:ascii="Times New Roman" w:hAnsi="Times New Roman"/>
          <w:color w:val="000000"/>
          <w:sz w:val="24"/>
          <w:szCs w:val="24"/>
        </w:rPr>
      </w:pPr>
    </w:p>
    <w:p w14:paraId="0FD7E1FB" w14:textId="77777777" w:rsidR="001F3CAE" w:rsidRDefault="001F3CAE" w:rsidP="0083263C">
      <w:pPr>
        <w:pStyle w:val="1"/>
        <w:jc w:val="center"/>
        <w:rPr>
          <w:rFonts w:ascii="Times New Roman" w:hAnsi="Times New Roman"/>
          <w:color w:val="000000"/>
          <w:sz w:val="24"/>
          <w:szCs w:val="24"/>
        </w:rPr>
      </w:pPr>
    </w:p>
    <w:p w14:paraId="680505F1" w14:textId="77777777" w:rsidR="001F3CAE" w:rsidRDefault="001F3CAE" w:rsidP="0083263C">
      <w:pPr>
        <w:pStyle w:val="1"/>
        <w:jc w:val="center"/>
        <w:rPr>
          <w:rFonts w:ascii="Times New Roman" w:hAnsi="Times New Roman"/>
          <w:color w:val="000000"/>
          <w:sz w:val="24"/>
          <w:szCs w:val="24"/>
        </w:rPr>
      </w:pPr>
    </w:p>
    <w:p w14:paraId="23C1CB64" w14:textId="77777777" w:rsidR="001F3CAE" w:rsidRDefault="001F3CAE" w:rsidP="0083263C">
      <w:pPr>
        <w:pStyle w:val="1"/>
        <w:jc w:val="center"/>
        <w:rPr>
          <w:rFonts w:ascii="Times New Roman" w:hAnsi="Times New Roman"/>
          <w:color w:val="000000"/>
          <w:sz w:val="24"/>
          <w:szCs w:val="24"/>
        </w:rPr>
      </w:pPr>
    </w:p>
    <w:p w14:paraId="5CA470D3" w14:textId="77777777" w:rsidR="001F3CAE" w:rsidRDefault="001F3CAE" w:rsidP="0083263C">
      <w:pPr>
        <w:pStyle w:val="1"/>
        <w:jc w:val="center"/>
        <w:rPr>
          <w:rFonts w:ascii="Times New Roman" w:hAnsi="Times New Roman"/>
          <w:color w:val="000000"/>
          <w:sz w:val="24"/>
          <w:szCs w:val="24"/>
        </w:rPr>
      </w:pPr>
    </w:p>
    <w:p w14:paraId="2B894304" w14:textId="77777777" w:rsidR="001F3CAE" w:rsidRDefault="001F3CAE" w:rsidP="0083263C">
      <w:pPr>
        <w:pStyle w:val="1"/>
        <w:jc w:val="center"/>
        <w:rPr>
          <w:rFonts w:ascii="Times New Roman" w:hAnsi="Times New Roman"/>
          <w:color w:val="000000"/>
          <w:sz w:val="24"/>
          <w:szCs w:val="24"/>
        </w:rPr>
      </w:pPr>
    </w:p>
    <w:p w14:paraId="4BDCCDAA" w14:textId="77777777" w:rsidR="001F3CAE" w:rsidRDefault="001F3CAE" w:rsidP="0083263C">
      <w:pPr>
        <w:pStyle w:val="1"/>
        <w:jc w:val="center"/>
        <w:rPr>
          <w:rFonts w:ascii="Times New Roman" w:hAnsi="Times New Roman"/>
          <w:color w:val="000000"/>
          <w:sz w:val="24"/>
          <w:szCs w:val="24"/>
        </w:rPr>
      </w:pPr>
    </w:p>
    <w:p w14:paraId="1F89AEB5" w14:textId="77777777" w:rsidR="00524689" w:rsidRDefault="00524689" w:rsidP="0083263C">
      <w:pPr>
        <w:pStyle w:val="1"/>
        <w:jc w:val="center"/>
        <w:rPr>
          <w:rFonts w:ascii="Times New Roman" w:hAnsi="Times New Roman"/>
          <w:color w:val="000000"/>
          <w:sz w:val="24"/>
          <w:szCs w:val="24"/>
        </w:rPr>
      </w:pPr>
    </w:p>
    <w:p w14:paraId="286586E9" w14:textId="77777777" w:rsidR="00CD0E5F" w:rsidRPr="000E554F" w:rsidRDefault="00CD0E5F" w:rsidP="00CD0E5F">
      <w:pPr>
        <w:spacing w:line="360" w:lineRule="auto"/>
        <w:jc w:val="center"/>
        <w:rPr>
          <w:rFonts w:eastAsia="Calibri"/>
          <w:b/>
          <w:sz w:val="28"/>
          <w:szCs w:val="28"/>
        </w:rPr>
      </w:pPr>
      <w:r w:rsidRPr="000E554F">
        <w:rPr>
          <w:rFonts w:eastAsia="Calibri"/>
          <w:b/>
          <w:sz w:val="28"/>
          <w:szCs w:val="28"/>
        </w:rPr>
        <w:t>1. ОБЩИЕ ПОЛОЖЕНИЯ</w:t>
      </w:r>
    </w:p>
    <w:p w14:paraId="5CB27273" w14:textId="77777777" w:rsidR="0083263C" w:rsidRPr="001F3CAE" w:rsidRDefault="0083263C" w:rsidP="00CD0E5F">
      <w:pPr>
        <w:spacing w:line="360" w:lineRule="auto"/>
        <w:ind w:firstLine="340"/>
        <w:jc w:val="both"/>
        <w:rPr>
          <w:spacing w:val="-2"/>
          <w:sz w:val="28"/>
          <w:szCs w:val="28"/>
        </w:rPr>
      </w:pPr>
      <w:r w:rsidRPr="001F3CAE">
        <w:rPr>
          <w:spacing w:val="-2"/>
          <w:sz w:val="28"/>
          <w:szCs w:val="28"/>
        </w:rPr>
        <w:t>Программа государственной итоговой аттестации (ГИА) разработана в соответствии с:</w:t>
      </w:r>
    </w:p>
    <w:p w14:paraId="44DD9FC3" w14:textId="77777777" w:rsidR="0083263C" w:rsidRPr="001F3CAE" w:rsidRDefault="0083263C" w:rsidP="00CD0E5F">
      <w:pPr>
        <w:tabs>
          <w:tab w:val="left" w:pos="567"/>
        </w:tabs>
        <w:spacing w:line="360" w:lineRule="auto"/>
        <w:ind w:firstLine="340"/>
        <w:jc w:val="both"/>
        <w:rPr>
          <w:spacing w:val="-2"/>
          <w:sz w:val="28"/>
          <w:szCs w:val="28"/>
        </w:rPr>
      </w:pPr>
      <w:r w:rsidRPr="001F3CAE">
        <w:rPr>
          <w:spacing w:val="-2"/>
          <w:sz w:val="28"/>
          <w:szCs w:val="28"/>
        </w:rPr>
        <w:t>- Федеральным законом Российской Федерации от 29 декабря 2012 г. № 273 – ФЗ «Об образовании в Российской Федерации»;</w:t>
      </w:r>
    </w:p>
    <w:p w14:paraId="0183C33B" w14:textId="1A120C00" w:rsidR="005F1543" w:rsidRPr="005F1543" w:rsidRDefault="005F1543" w:rsidP="005F1543">
      <w:pPr>
        <w:numPr>
          <w:ilvl w:val="0"/>
          <w:numId w:val="11"/>
        </w:numPr>
        <w:suppressAutoHyphens/>
        <w:spacing w:line="276" w:lineRule="auto"/>
        <w:ind w:left="0" w:firstLine="349"/>
        <w:contextualSpacing/>
        <w:jc w:val="both"/>
        <w:rPr>
          <w:rFonts w:eastAsia="Calibri"/>
          <w:color w:val="000000"/>
          <w:sz w:val="28"/>
          <w:szCs w:val="28"/>
        </w:rPr>
      </w:pPr>
      <w:r w:rsidRPr="005F1543">
        <w:rPr>
          <w:rFonts w:eastAsia="Calibri"/>
          <w:color w:val="000000"/>
          <w:sz w:val="28"/>
          <w:szCs w:val="28"/>
        </w:rPr>
        <w:t>Приказом Министерства образования и науки Российской Федерации № 762 «Об утверждении Порядка организации и осуществлении образовательной деятельности по образовательным программам среднего профессионального образования» от 24.08.2022 г.;</w:t>
      </w:r>
    </w:p>
    <w:p w14:paraId="582BB8A0" w14:textId="0F0658A7" w:rsidR="00DE4F7C" w:rsidRPr="00DE4F7C" w:rsidRDefault="00DE4F7C" w:rsidP="005F1543">
      <w:pPr>
        <w:tabs>
          <w:tab w:val="left" w:pos="567"/>
        </w:tabs>
        <w:spacing w:line="360" w:lineRule="auto"/>
        <w:ind w:firstLine="340"/>
        <w:jc w:val="both"/>
        <w:rPr>
          <w:sz w:val="28"/>
          <w:szCs w:val="28"/>
          <w:lang w:val="x-none"/>
        </w:rPr>
      </w:pPr>
      <w:r w:rsidRPr="00DE4F7C">
        <w:rPr>
          <w:rFonts w:eastAsia="Calibri"/>
          <w:color w:val="000000"/>
          <w:sz w:val="28"/>
          <w:szCs w:val="28"/>
        </w:rPr>
        <w:t>- П</w:t>
      </w:r>
      <w:proofErr w:type="spellStart"/>
      <w:r w:rsidRPr="00DE4F7C">
        <w:rPr>
          <w:bCs/>
          <w:sz w:val="28"/>
          <w:szCs w:val="28"/>
          <w:lang w:val="x-none" w:eastAsia="x-none"/>
        </w:rPr>
        <w:t>риказ</w:t>
      </w:r>
      <w:proofErr w:type="spellEnd"/>
      <w:r w:rsidRPr="00DE4F7C">
        <w:rPr>
          <w:bCs/>
          <w:sz w:val="28"/>
          <w:szCs w:val="28"/>
          <w:lang w:val="x-none" w:eastAsia="x-none"/>
        </w:rPr>
        <w:t xml:space="preserve"> Министерства просвещения РФ от 08 ноября 2021 г. №800 «Об утверждении Порядка проведения государственной итоговой аттестации по образовательным программам среднего профессионального образования»;</w:t>
      </w:r>
    </w:p>
    <w:p w14:paraId="7CF42225" w14:textId="6ED31C26" w:rsidR="001F3CAE" w:rsidRPr="001F3CAE" w:rsidRDefault="001F3CAE" w:rsidP="00CD0E5F">
      <w:pPr>
        <w:tabs>
          <w:tab w:val="left" w:pos="567"/>
        </w:tabs>
        <w:spacing w:line="360" w:lineRule="auto"/>
        <w:contextualSpacing/>
        <w:jc w:val="both"/>
        <w:rPr>
          <w:rFonts w:eastAsia="Calibri"/>
          <w:color w:val="000000"/>
          <w:sz w:val="28"/>
          <w:szCs w:val="28"/>
        </w:rPr>
      </w:pPr>
      <w:r>
        <w:rPr>
          <w:spacing w:val="-2"/>
          <w:sz w:val="28"/>
          <w:szCs w:val="28"/>
        </w:rPr>
        <w:t xml:space="preserve">     </w:t>
      </w:r>
      <w:r w:rsidRPr="001F3CAE">
        <w:rPr>
          <w:spacing w:val="-2"/>
          <w:sz w:val="28"/>
          <w:szCs w:val="28"/>
        </w:rPr>
        <w:t xml:space="preserve">- </w:t>
      </w:r>
      <w:r>
        <w:rPr>
          <w:spacing w:val="-2"/>
          <w:sz w:val="28"/>
          <w:szCs w:val="28"/>
        </w:rPr>
        <w:t xml:space="preserve"> </w:t>
      </w:r>
      <w:r w:rsidRPr="001F3CAE">
        <w:rPr>
          <w:rFonts w:eastAsia="Calibri"/>
          <w:color w:val="000000"/>
          <w:sz w:val="28"/>
          <w:szCs w:val="28"/>
        </w:rPr>
        <w:t>Уставом ФГБОУ ВО «Гжельский государственный университет»;</w:t>
      </w:r>
    </w:p>
    <w:p w14:paraId="585090AC" w14:textId="3D07622A" w:rsidR="0083263C" w:rsidRPr="001F3CAE" w:rsidRDefault="0083263C" w:rsidP="00CD0E5F">
      <w:pPr>
        <w:tabs>
          <w:tab w:val="left" w:pos="567"/>
        </w:tabs>
        <w:spacing w:line="360" w:lineRule="auto"/>
        <w:ind w:firstLine="340"/>
        <w:jc w:val="both"/>
        <w:rPr>
          <w:spacing w:val="-2"/>
          <w:sz w:val="28"/>
          <w:szCs w:val="28"/>
        </w:rPr>
      </w:pPr>
      <w:r w:rsidRPr="001F3CAE">
        <w:rPr>
          <w:spacing w:val="-2"/>
          <w:sz w:val="28"/>
          <w:szCs w:val="28"/>
        </w:rPr>
        <w:t>- Федеральным государственным образовательным стандартом среднего профессионального образования по специальности</w:t>
      </w:r>
      <w:r w:rsidR="001F3CAE" w:rsidRPr="001F3CAE">
        <w:rPr>
          <w:spacing w:val="-2"/>
          <w:sz w:val="28"/>
          <w:szCs w:val="28"/>
        </w:rPr>
        <w:t xml:space="preserve"> 54.02.07</w:t>
      </w:r>
      <w:r w:rsidR="00913563" w:rsidRPr="001F3CAE">
        <w:rPr>
          <w:spacing w:val="-2"/>
          <w:sz w:val="28"/>
          <w:szCs w:val="28"/>
        </w:rPr>
        <w:t xml:space="preserve"> Скульптура,</w:t>
      </w:r>
      <w:r w:rsidRPr="001F3CAE">
        <w:rPr>
          <w:spacing w:val="-2"/>
          <w:sz w:val="28"/>
          <w:szCs w:val="28"/>
        </w:rPr>
        <w:t xml:space="preserve"> утвержденн</w:t>
      </w:r>
      <w:r w:rsidR="001F3CAE" w:rsidRPr="001F3CAE">
        <w:rPr>
          <w:spacing w:val="-2"/>
          <w:sz w:val="28"/>
          <w:szCs w:val="28"/>
        </w:rPr>
        <w:t xml:space="preserve">ого </w:t>
      </w:r>
      <w:proofErr w:type="gramStart"/>
      <w:r w:rsidR="001F3CAE" w:rsidRPr="001F3CAE">
        <w:rPr>
          <w:spacing w:val="-2"/>
          <w:sz w:val="28"/>
          <w:szCs w:val="28"/>
        </w:rPr>
        <w:t xml:space="preserve">приказом </w:t>
      </w:r>
      <w:r w:rsidRPr="001F3CAE">
        <w:rPr>
          <w:spacing w:val="-2"/>
          <w:sz w:val="28"/>
          <w:szCs w:val="28"/>
        </w:rPr>
        <w:t xml:space="preserve"> Министерств</w:t>
      </w:r>
      <w:r w:rsidR="001F3CAE" w:rsidRPr="001F3CAE">
        <w:rPr>
          <w:spacing w:val="-2"/>
          <w:sz w:val="28"/>
          <w:szCs w:val="28"/>
        </w:rPr>
        <w:t>а</w:t>
      </w:r>
      <w:proofErr w:type="gramEnd"/>
      <w:r w:rsidR="00913563" w:rsidRPr="001F3CAE">
        <w:rPr>
          <w:spacing w:val="-2"/>
          <w:sz w:val="28"/>
          <w:szCs w:val="28"/>
        </w:rPr>
        <w:t xml:space="preserve"> образования и науки РФ   от 27 октября </w:t>
      </w:r>
      <w:r w:rsidRPr="001F3CAE">
        <w:rPr>
          <w:spacing w:val="-2"/>
          <w:sz w:val="28"/>
          <w:szCs w:val="28"/>
        </w:rPr>
        <w:t>201</w:t>
      </w:r>
      <w:r w:rsidR="00913563" w:rsidRPr="001F3CAE">
        <w:rPr>
          <w:spacing w:val="-2"/>
          <w:sz w:val="28"/>
          <w:szCs w:val="28"/>
        </w:rPr>
        <w:t>4 г. №1385</w:t>
      </w:r>
      <w:r w:rsidRPr="001F3CAE">
        <w:rPr>
          <w:spacing w:val="-2"/>
          <w:sz w:val="28"/>
          <w:szCs w:val="28"/>
        </w:rPr>
        <w:t>;</w:t>
      </w:r>
    </w:p>
    <w:p w14:paraId="3BBC011E" w14:textId="77777777" w:rsidR="00DE4F7C" w:rsidRPr="00DE4F7C" w:rsidRDefault="00DE4F7C" w:rsidP="00DE4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contextualSpacing/>
        <w:jc w:val="both"/>
        <w:rPr>
          <w:rFonts w:eastAsia="Calibri"/>
          <w:bCs/>
          <w:sz w:val="28"/>
          <w:szCs w:val="28"/>
        </w:rPr>
      </w:pPr>
      <w:r w:rsidRPr="00DE4F7C">
        <w:rPr>
          <w:rFonts w:eastAsia="Calibri"/>
          <w:bCs/>
          <w:sz w:val="28"/>
          <w:szCs w:val="28"/>
        </w:rPr>
        <w:t>- Положение о проведении государственной итоговой аттестации   по образовательным программам среднего профессионального образования –программам подготовки специалистов среднего звена в колледже - структурном подразделении ФГБОУ ВО «Гжельский государственный университет» (</w:t>
      </w:r>
      <w:proofErr w:type="gramStart"/>
      <w:r w:rsidRPr="00DE4F7C">
        <w:rPr>
          <w:rFonts w:eastAsia="Calibri"/>
          <w:bCs/>
          <w:sz w:val="28"/>
          <w:szCs w:val="28"/>
        </w:rPr>
        <w:t>утверждено  протоколом</w:t>
      </w:r>
      <w:proofErr w:type="gramEnd"/>
      <w:r w:rsidRPr="00DE4F7C">
        <w:rPr>
          <w:rFonts w:eastAsia="Calibri"/>
          <w:bCs/>
          <w:sz w:val="28"/>
          <w:szCs w:val="28"/>
        </w:rPr>
        <w:t xml:space="preserve"> Ученого совета от 20.12.2021 №4).</w:t>
      </w:r>
    </w:p>
    <w:p w14:paraId="37063ABD" w14:textId="77777777" w:rsidR="001F3CAE" w:rsidRPr="000E554F" w:rsidRDefault="001F3CAE" w:rsidP="00CD0E5F">
      <w:pPr>
        <w:tabs>
          <w:tab w:val="left" w:pos="851"/>
        </w:tabs>
        <w:spacing w:line="360" w:lineRule="auto"/>
        <w:ind w:firstLine="851"/>
        <w:contextualSpacing/>
        <w:jc w:val="both"/>
        <w:rPr>
          <w:rFonts w:eastAsia="Calibri"/>
          <w:color w:val="000000"/>
          <w:sz w:val="28"/>
          <w:szCs w:val="28"/>
        </w:rPr>
      </w:pPr>
      <w:r w:rsidRPr="000E554F">
        <w:rPr>
          <w:rFonts w:eastAsia="Calibri"/>
          <w:color w:val="000000"/>
          <w:sz w:val="28"/>
          <w:szCs w:val="28"/>
        </w:rPr>
        <w:t>Программа государственной итоговой аттестации разработана с учетом выполнения следующих принципов и требований:</w:t>
      </w:r>
    </w:p>
    <w:p w14:paraId="05082BEC" w14:textId="77777777" w:rsidR="001F3CAE" w:rsidRPr="000E554F" w:rsidRDefault="001F3CAE" w:rsidP="00CD0E5F">
      <w:pPr>
        <w:spacing w:line="360" w:lineRule="auto"/>
        <w:ind w:firstLine="851"/>
        <w:contextualSpacing/>
        <w:jc w:val="both"/>
        <w:rPr>
          <w:rFonts w:eastAsia="Calibri"/>
          <w:color w:val="000000"/>
          <w:sz w:val="28"/>
          <w:szCs w:val="28"/>
        </w:rPr>
      </w:pPr>
      <w:r w:rsidRPr="000E554F">
        <w:rPr>
          <w:rFonts w:eastAsia="Calibri"/>
          <w:color w:val="000000"/>
          <w:sz w:val="28"/>
          <w:szCs w:val="28"/>
        </w:rPr>
        <w:t>- проведение государственной итоговой аттестации предусматривает открытость и демократичность на этапах разработки и проведения, вовлечения в процесс подготовки и проведения преподавателей колледжа и работодателей, многократную экспертизу и корректировку всех компонентов аттестации;</w:t>
      </w:r>
    </w:p>
    <w:p w14:paraId="2589A63F" w14:textId="77777777" w:rsidR="001F3CAE" w:rsidRPr="000E554F" w:rsidRDefault="001F3CAE" w:rsidP="00CD0E5F">
      <w:pPr>
        <w:spacing w:line="360" w:lineRule="auto"/>
        <w:ind w:firstLine="851"/>
        <w:contextualSpacing/>
        <w:jc w:val="both"/>
        <w:rPr>
          <w:rFonts w:eastAsia="Calibri"/>
          <w:color w:val="000000"/>
          <w:sz w:val="28"/>
          <w:szCs w:val="28"/>
        </w:rPr>
      </w:pPr>
      <w:r w:rsidRPr="000E554F">
        <w:rPr>
          <w:rFonts w:eastAsia="Calibri"/>
          <w:color w:val="000000"/>
          <w:sz w:val="28"/>
          <w:szCs w:val="28"/>
        </w:rPr>
        <w:t>- содержание аттестации учитывает уровень требований стандарта по специальности – базовый.</w:t>
      </w:r>
    </w:p>
    <w:p w14:paraId="2CBB8A7E" w14:textId="3277DCB9" w:rsidR="001F3CAE" w:rsidRPr="00D81531" w:rsidRDefault="001F3CAE" w:rsidP="00CD0E5F">
      <w:pPr>
        <w:spacing w:line="360" w:lineRule="auto"/>
        <w:ind w:firstLine="851"/>
        <w:contextualSpacing/>
        <w:jc w:val="both"/>
        <w:rPr>
          <w:rFonts w:eastAsia="Calibri"/>
          <w:sz w:val="28"/>
          <w:szCs w:val="28"/>
        </w:rPr>
      </w:pPr>
      <w:r w:rsidRPr="00D81531">
        <w:rPr>
          <w:rFonts w:eastAsia="Calibri"/>
          <w:sz w:val="28"/>
          <w:szCs w:val="28"/>
        </w:rPr>
        <w:t>В результате освоения программы подготовки специалистов среднего звена по специальности 54.02.0</w:t>
      </w:r>
      <w:r>
        <w:rPr>
          <w:rFonts w:eastAsia="Calibri"/>
          <w:sz w:val="28"/>
          <w:szCs w:val="28"/>
        </w:rPr>
        <w:t>7</w:t>
      </w:r>
      <w:r w:rsidRPr="00D81531">
        <w:rPr>
          <w:rFonts w:eastAsia="Calibri"/>
          <w:sz w:val="28"/>
          <w:szCs w:val="28"/>
        </w:rPr>
        <w:t xml:space="preserve"> </w:t>
      </w:r>
      <w:proofErr w:type="gramStart"/>
      <w:r>
        <w:rPr>
          <w:rFonts w:eastAsia="Calibri"/>
          <w:sz w:val="28"/>
          <w:szCs w:val="28"/>
        </w:rPr>
        <w:t xml:space="preserve">Скульптура </w:t>
      </w:r>
      <w:r w:rsidRPr="00D81531">
        <w:rPr>
          <w:rFonts w:eastAsia="Calibri"/>
          <w:sz w:val="28"/>
          <w:szCs w:val="28"/>
        </w:rPr>
        <w:t xml:space="preserve"> выпускник</w:t>
      </w:r>
      <w:proofErr w:type="gramEnd"/>
      <w:r w:rsidRPr="00D81531">
        <w:rPr>
          <w:rFonts w:eastAsia="Calibri"/>
          <w:sz w:val="28"/>
          <w:szCs w:val="28"/>
        </w:rPr>
        <w:t xml:space="preserve"> должен обладать общими компетенциями, включающими в себя способность:</w:t>
      </w:r>
    </w:p>
    <w:p w14:paraId="2EC170F4" w14:textId="77777777" w:rsidR="0081071A" w:rsidRPr="0081071A" w:rsidRDefault="0081071A" w:rsidP="00CD0E5F">
      <w:pPr>
        <w:widowControl w:val="0"/>
        <w:autoSpaceDE w:val="0"/>
        <w:autoSpaceDN w:val="0"/>
        <w:spacing w:line="360" w:lineRule="auto"/>
        <w:ind w:firstLine="540"/>
        <w:jc w:val="both"/>
        <w:rPr>
          <w:sz w:val="28"/>
          <w:szCs w:val="28"/>
        </w:rPr>
      </w:pPr>
      <w:r w:rsidRPr="0081071A">
        <w:rPr>
          <w:sz w:val="28"/>
          <w:szCs w:val="28"/>
        </w:rPr>
        <w:t>ОК 1. Понимать сущность и социальную значимость своей будущей профессии, проявлять к ней устойчивый интерес.</w:t>
      </w:r>
    </w:p>
    <w:p w14:paraId="4E171802" w14:textId="77777777" w:rsidR="0081071A" w:rsidRPr="0081071A" w:rsidRDefault="0081071A" w:rsidP="00CD0E5F">
      <w:pPr>
        <w:widowControl w:val="0"/>
        <w:autoSpaceDE w:val="0"/>
        <w:autoSpaceDN w:val="0"/>
        <w:spacing w:line="360" w:lineRule="auto"/>
        <w:ind w:firstLine="540"/>
        <w:jc w:val="both"/>
        <w:rPr>
          <w:sz w:val="28"/>
          <w:szCs w:val="28"/>
        </w:rPr>
      </w:pPr>
      <w:r w:rsidRPr="0081071A">
        <w:rPr>
          <w:sz w:val="28"/>
          <w:szCs w:val="28"/>
        </w:rPr>
        <w:t>ОК 2. Организовывать собственную деятельность, определять методы и способы выполнения профессиональных задач, оценивать их эффективность и качество.</w:t>
      </w:r>
    </w:p>
    <w:p w14:paraId="6700D69F" w14:textId="77777777" w:rsidR="0081071A" w:rsidRPr="0081071A" w:rsidRDefault="0081071A" w:rsidP="00CD0E5F">
      <w:pPr>
        <w:widowControl w:val="0"/>
        <w:autoSpaceDE w:val="0"/>
        <w:autoSpaceDN w:val="0"/>
        <w:spacing w:line="360" w:lineRule="auto"/>
        <w:ind w:firstLine="540"/>
        <w:jc w:val="both"/>
        <w:rPr>
          <w:sz w:val="28"/>
          <w:szCs w:val="28"/>
        </w:rPr>
      </w:pPr>
      <w:r w:rsidRPr="0081071A">
        <w:rPr>
          <w:sz w:val="28"/>
          <w:szCs w:val="28"/>
        </w:rPr>
        <w:t>ОК 3. Решать проблемы, оценивать риски и принимать решения в нестандартных ситуациях.</w:t>
      </w:r>
    </w:p>
    <w:p w14:paraId="2636800F" w14:textId="77777777" w:rsidR="0081071A" w:rsidRPr="0081071A" w:rsidRDefault="0081071A" w:rsidP="00CD0E5F">
      <w:pPr>
        <w:widowControl w:val="0"/>
        <w:autoSpaceDE w:val="0"/>
        <w:autoSpaceDN w:val="0"/>
        <w:spacing w:line="360" w:lineRule="auto"/>
        <w:ind w:firstLine="540"/>
        <w:jc w:val="both"/>
        <w:rPr>
          <w:sz w:val="28"/>
          <w:szCs w:val="28"/>
        </w:rPr>
      </w:pPr>
      <w:r w:rsidRPr="0081071A">
        <w:rPr>
          <w:sz w:val="28"/>
          <w:szCs w:val="28"/>
        </w:rPr>
        <w:t>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14:paraId="13DB8150" w14:textId="77777777" w:rsidR="0081071A" w:rsidRPr="0081071A" w:rsidRDefault="0081071A" w:rsidP="00CD0E5F">
      <w:pPr>
        <w:widowControl w:val="0"/>
        <w:autoSpaceDE w:val="0"/>
        <w:autoSpaceDN w:val="0"/>
        <w:spacing w:line="360" w:lineRule="auto"/>
        <w:ind w:firstLine="540"/>
        <w:jc w:val="both"/>
        <w:rPr>
          <w:sz w:val="28"/>
          <w:szCs w:val="28"/>
        </w:rPr>
      </w:pPr>
      <w:r w:rsidRPr="0081071A">
        <w:rPr>
          <w:sz w:val="28"/>
          <w:szCs w:val="28"/>
        </w:rPr>
        <w:t>ОК 5. Использовать информационно-коммуникационные технологии для совершенствования профессиональной деятельности.</w:t>
      </w:r>
    </w:p>
    <w:p w14:paraId="66FCA6F0" w14:textId="77777777" w:rsidR="0081071A" w:rsidRPr="0081071A" w:rsidRDefault="0081071A" w:rsidP="00CD0E5F">
      <w:pPr>
        <w:widowControl w:val="0"/>
        <w:autoSpaceDE w:val="0"/>
        <w:autoSpaceDN w:val="0"/>
        <w:spacing w:line="360" w:lineRule="auto"/>
        <w:ind w:firstLine="540"/>
        <w:jc w:val="both"/>
        <w:rPr>
          <w:sz w:val="28"/>
          <w:szCs w:val="28"/>
        </w:rPr>
      </w:pPr>
      <w:r w:rsidRPr="0081071A">
        <w:rPr>
          <w:sz w:val="28"/>
          <w:szCs w:val="28"/>
        </w:rPr>
        <w:t>ОК 6. Работать в коллективе, обеспечивать его сплочение, эффективно общаться с коллегами, руководством.</w:t>
      </w:r>
    </w:p>
    <w:p w14:paraId="059D2CF8" w14:textId="3E7990F9" w:rsidR="0081071A" w:rsidRPr="0081071A" w:rsidRDefault="0081071A" w:rsidP="00CD0E5F">
      <w:pPr>
        <w:widowControl w:val="0"/>
        <w:autoSpaceDE w:val="0"/>
        <w:autoSpaceDN w:val="0"/>
        <w:spacing w:line="360" w:lineRule="auto"/>
        <w:ind w:firstLine="540"/>
        <w:jc w:val="both"/>
        <w:rPr>
          <w:sz w:val="28"/>
          <w:szCs w:val="28"/>
        </w:rPr>
      </w:pPr>
      <w:r>
        <w:rPr>
          <w:sz w:val="28"/>
          <w:szCs w:val="28"/>
        </w:rPr>
        <w:t>ОК </w:t>
      </w:r>
      <w:r w:rsidRPr="0081071A">
        <w:rPr>
          <w:sz w:val="28"/>
          <w:szCs w:val="28"/>
        </w:rPr>
        <w:t>7. Ставить цели, мотивировать деятельность подчиненных, организовывать и контролировать их работу с принятием на себя ответственности за результат выполнения заданий.</w:t>
      </w:r>
    </w:p>
    <w:p w14:paraId="79D2C928" w14:textId="77777777" w:rsidR="0081071A" w:rsidRPr="0081071A" w:rsidRDefault="0081071A" w:rsidP="00CD0E5F">
      <w:pPr>
        <w:widowControl w:val="0"/>
        <w:autoSpaceDE w:val="0"/>
        <w:autoSpaceDN w:val="0"/>
        <w:spacing w:line="360" w:lineRule="auto"/>
        <w:ind w:firstLine="540"/>
        <w:jc w:val="both"/>
        <w:rPr>
          <w:sz w:val="28"/>
          <w:szCs w:val="28"/>
        </w:rPr>
      </w:pPr>
      <w:r w:rsidRPr="0081071A">
        <w:rPr>
          <w:sz w:val="28"/>
          <w:szCs w:val="28"/>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14:paraId="267C0409" w14:textId="77777777" w:rsidR="0081071A" w:rsidRPr="0081071A" w:rsidRDefault="0081071A" w:rsidP="00CD0E5F">
      <w:pPr>
        <w:widowControl w:val="0"/>
        <w:autoSpaceDE w:val="0"/>
        <w:autoSpaceDN w:val="0"/>
        <w:spacing w:line="360" w:lineRule="auto"/>
        <w:ind w:firstLine="540"/>
        <w:jc w:val="both"/>
        <w:rPr>
          <w:sz w:val="28"/>
          <w:szCs w:val="28"/>
        </w:rPr>
      </w:pPr>
      <w:r w:rsidRPr="0081071A">
        <w:rPr>
          <w:sz w:val="28"/>
          <w:szCs w:val="28"/>
        </w:rPr>
        <w:t>ОК 9. Ориентироваться в условиях частой смены технологий в профессиональной деятельности.</w:t>
      </w:r>
    </w:p>
    <w:p w14:paraId="7EB39486" w14:textId="77777777" w:rsidR="0081071A" w:rsidRPr="0081071A" w:rsidRDefault="0081071A" w:rsidP="00CD0E5F">
      <w:pPr>
        <w:widowControl w:val="0"/>
        <w:autoSpaceDE w:val="0"/>
        <w:autoSpaceDN w:val="0"/>
        <w:spacing w:line="360" w:lineRule="auto"/>
        <w:ind w:firstLine="540"/>
        <w:jc w:val="both"/>
        <w:rPr>
          <w:sz w:val="28"/>
          <w:szCs w:val="28"/>
        </w:rPr>
      </w:pPr>
      <w:r w:rsidRPr="0081071A">
        <w:rPr>
          <w:sz w:val="28"/>
          <w:szCs w:val="28"/>
        </w:rPr>
        <w:t>ОК 10. Использовать умения и знания учебных дисциплин федерального государственного образовательного стандарта среднего общего образования в профессиональной деятельности.</w:t>
      </w:r>
    </w:p>
    <w:p w14:paraId="4A55CEEB" w14:textId="77777777" w:rsidR="0081071A" w:rsidRPr="0081071A" w:rsidRDefault="0081071A" w:rsidP="00CD0E5F">
      <w:pPr>
        <w:widowControl w:val="0"/>
        <w:autoSpaceDE w:val="0"/>
        <w:autoSpaceDN w:val="0"/>
        <w:spacing w:line="360" w:lineRule="auto"/>
        <w:ind w:firstLine="540"/>
        <w:jc w:val="both"/>
        <w:rPr>
          <w:sz w:val="28"/>
          <w:szCs w:val="28"/>
        </w:rPr>
      </w:pPr>
      <w:r w:rsidRPr="0081071A">
        <w:rPr>
          <w:sz w:val="28"/>
          <w:szCs w:val="28"/>
        </w:rPr>
        <w:t>ОК 11. Использовать умения и знания профильных учебных дисциплин федерального государственного образовательного стандарта среднего общего образования в профессиональной деятельности.</w:t>
      </w:r>
    </w:p>
    <w:p w14:paraId="58EFD91F" w14:textId="60E25C4E" w:rsidR="0081071A" w:rsidRPr="0081071A" w:rsidRDefault="0081071A" w:rsidP="00CD0E5F">
      <w:pPr>
        <w:widowControl w:val="0"/>
        <w:autoSpaceDE w:val="0"/>
        <w:autoSpaceDN w:val="0"/>
        <w:spacing w:line="360" w:lineRule="auto"/>
        <w:ind w:firstLine="540"/>
        <w:jc w:val="both"/>
        <w:rPr>
          <w:sz w:val="28"/>
          <w:szCs w:val="28"/>
        </w:rPr>
      </w:pPr>
      <w:r>
        <w:rPr>
          <w:sz w:val="28"/>
          <w:szCs w:val="28"/>
        </w:rPr>
        <w:t xml:space="preserve"> </w:t>
      </w:r>
      <w:r w:rsidRPr="0081071A">
        <w:rPr>
          <w:sz w:val="28"/>
          <w:szCs w:val="28"/>
        </w:rPr>
        <w:t>Художник-скульптор, преподаватель должен обладать профессиональными компетенциями, соответствующими видам деятельности:</w:t>
      </w:r>
    </w:p>
    <w:p w14:paraId="04696C9B" w14:textId="2892618F" w:rsidR="0081071A" w:rsidRPr="0081071A" w:rsidRDefault="0081071A" w:rsidP="00CD0E5F">
      <w:pPr>
        <w:widowControl w:val="0"/>
        <w:autoSpaceDE w:val="0"/>
        <w:autoSpaceDN w:val="0"/>
        <w:spacing w:line="360" w:lineRule="auto"/>
        <w:ind w:firstLine="540"/>
        <w:jc w:val="both"/>
        <w:rPr>
          <w:sz w:val="28"/>
          <w:szCs w:val="28"/>
        </w:rPr>
      </w:pPr>
      <w:r>
        <w:rPr>
          <w:sz w:val="28"/>
          <w:szCs w:val="28"/>
        </w:rPr>
        <w:t xml:space="preserve">- </w:t>
      </w:r>
      <w:r w:rsidRPr="0081071A">
        <w:rPr>
          <w:sz w:val="28"/>
          <w:szCs w:val="28"/>
        </w:rPr>
        <w:t>Творческая</w:t>
      </w:r>
      <w:r>
        <w:rPr>
          <w:sz w:val="28"/>
          <w:szCs w:val="28"/>
        </w:rPr>
        <w:t xml:space="preserve"> и исполнительская деятельность</w:t>
      </w:r>
    </w:p>
    <w:p w14:paraId="5B7830D4" w14:textId="77777777" w:rsidR="0081071A" w:rsidRPr="0081071A" w:rsidRDefault="0081071A" w:rsidP="00CD0E5F">
      <w:pPr>
        <w:widowControl w:val="0"/>
        <w:autoSpaceDE w:val="0"/>
        <w:autoSpaceDN w:val="0"/>
        <w:spacing w:line="360" w:lineRule="auto"/>
        <w:ind w:firstLine="540"/>
        <w:jc w:val="both"/>
        <w:rPr>
          <w:sz w:val="28"/>
          <w:szCs w:val="28"/>
        </w:rPr>
      </w:pPr>
      <w:r w:rsidRPr="0081071A">
        <w:rPr>
          <w:sz w:val="28"/>
          <w:szCs w:val="28"/>
        </w:rPr>
        <w:t>ПК 1.1. Изображать человека и окружающую предметно-пространственную среду средствами академического рисунка и скульптуры.</w:t>
      </w:r>
    </w:p>
    <w:p w14:paraId="2CF60989" w14:textId="77777777" w:rsidR="0081071A" w:rsidRPr="0081071A" w:rsidRDefault="0081071A" w:rsidP="00CD0E5F">
      <w:pPr>
        <w:widowControl w:val="0"/>
        <w:autoSpaceDE w:val="0"/>
        <w:autoSpaceDN w:val="0"/>
        <w:spacing w:line="360" w:lineRule="auto"/>
        <w:ind w:firstLine="540"/>
        <w:jc w:val="both"/>
        <w:rPr>
          <w:sz w:val="28"/>
          <w:szCs w:val="28"/>
        </w:rPr>
      </w:pPr>
      <w:r w:rsidRPr="0081071A">
        <w:rPr>
          <w:sz w:val="28"/>
          <w:szCs w:val="28"/>
        </w:rPr>
        <w:t>ПК 1.2. Применять знания о закономерностях построения художественной формы и особенностях ее восприятия.</w:t>
      </w:r>
    </w:p>
    <w:p w14:paraId="75D8A269" w14:textId="77777777" w:rsidR="0081071A" w:rsidRPr="0081071A" w:rsidRDefault="0081071A" w:rsidP="00CD0E5F">
      <w:pPr>
        <w:widowControl w:val="0"/>
        <w:autoSpaceDE w:val="0"/>
        <w:autoSpaceDN w:val="0"/>
        <w:spacing w:line="360" w:lineRule="auto"/>
        <w:ind w:firstLine="540"/>
        <w:jc w:val="both"/>
        <w:rPr>
          <w:sz w:val="28"/>
          <w:szCs w:val="28"/>
        </w:rPr>
      </w:pPr>
      <w:r w:rsidRPr="0081071A">
        <w:rPr>
          <w:sz w:val="28"/>
          <w:szCs w:val="28"/>
        </w:rPr>
        <w:t>ПК 1.3. Проводить работу по целевому сбору, анализу, обобщению и применению подготовительного материала.</w:t>
      </w:r>
    </w:p>
    <w:p w14:paraId="12DB8797" w14:textId="77777777" w:rsidR="0081071A" w:rsidRPr="0081071A" w:rsidRDefault="0081071A" w:rsidP="00CD0E5F">
      <w:pPr>
        <w:widowControl w:val="0"/>
        <w:autoSpaceDE w:val="0"/>
        <w:autoSpaceDN w:val="0"/>
        <w:spacing w:line="360" w:lineRule="auto"/>
        <w:ind w:firstLine="540"/>
        <w:jc w:val="both"/>
        <w:rPr>
          <w:sz w:val="28"/>
          <w:szCs w:val="28"/>
        </w:rPr>
      </w:pPr>
      <w:r w:rsidRPr="0081071A">
        <w:rPr>
          <w:sz w:val="28"/>
          <w:szCs w:val="28"/>
        </w:rPr>
        <w:t>ПК 1.4. Последовательно вести работу над композицией.</w:t>
      </w:r>
    </w:p>
    <w:p w14:paraId="0AED5FA2" w14:textId="77777777" w:rsidR="0081071A" w:rsidRPr="0081071A" w:rsidRDefault="0081071A" w:rsidP="00CD0E5F">
      <w:pPr>
        <w:widowControl w:val="0"/>
        <w:autoSpaceDE w:val="0"/>
        <w:autoSpaceDN w:val="0"/>
        <w:spacing w:line="360" w:lineRule="auto"/>
        <w:ind w:firstLine="540"/>
        <w:jc w:val="both"/>
        <w:rPr>
          <w:sz w:val="28"/>
          <w:szCs w:val="28"/>
        </w:rPr>
      </w:pPr>
      <w:r w:rsidRPr="0081071A">
        <w:rPr>
          <w:sz w:val="28"/>
          <w:szCs w:val="28"/>
        </w:rPr>
        <w:t>ПК 1.5. Использовать пластические и художественные свойства, способы обработки основных материалов, применяемых при создании произведений скульптуры.</w:t>
      </w:r>
    </w:p>
    <w:p w14:paraId="4F7A9108" w14:textId="77777777" w:rsidR="0081071A" w:rsidRPr="0081071A" w:rsidRDefault="0081071A" w:rsidP="00CD0E5F">
      <w:pPr>
        <w:widowControl w:val="0"/>
        <w:autoSpaceDE w:val="0"/>
        <w:autoSpaceDN w:val="0"/>
        <w:spacing w:line="360" w:lineRule="auto"/>
        <w:ind w:firstLine="540"/>
        <w:jc w:val="both"/>
        <w:rPr>
          <w:sz w:val="28"/>
          <w:szCs w:val="28"/>
        </w:rPr>
      </w:pPr>
      <w:r w:rsidRPr="0081071A">
        <w:rPr>
          <w:sz w:val="28"/>
          <w:szCs w:val="28"/>
        </w:rPr>
        <w:t>ПК 1.6. Владеть различными техническими приемами выполнения скульптурных работ.</w:t>
      </w:r>
    </w:p>
    <w:p w14:paraId="2C1ACF2D" w14:textId="77777777" w:rsidR="0081071A" w:rsidRPr="0081071A" w:rsidRDefault="0081071A" w:rsidP="00CD0E5F">
      <w:pPr>
        <w:widowControl w:val="0"/>
        <w:autoSpaceDE w:val="0"/>
        <w:autoSpaceDN w:val="0"/>
        <w:spacing w:line="360" w:lineRule="auto"/>
        <w:ind w:firstLine="540"/>
        <w:jc w:val="both"/>
        <w:rPr>
          <w:sz w:val="28"/>
          <w:szCs w:val="28"/>
        </w:rPr>
      </w:pPr>
      <w:r w:rsidRPr="0081071A">
        <w:rPr>
          <w:sz w:val="28"/>
          <w:szCs w:val="28"/>
        </w:rPr>
        <w:t>ПК 1.7. Находить новые образно-пластические решения для каждой творческой задачи.</w:t>
      </w:r>
    </w:p>
    <w:p w14:paraId="1B8AC113" w14:textId="123C15C7" w:rsidR="0081071A" w:rsidRPr="0081071A" w:rsidRDefault="0081071A" w:rsidP="00CD0E5F">
      <w:pPr>
        <w:widowControl w:val="0"/>
        <w:autoSpaceDE w:val="0"/>
        <w:autoSpaceDN w:val="0"/>
        <w:spacing w:line="360" w:lineRule="auto"/>
        <w:ind w:firstLine="540"/>
        <w:jc w:val="both"/>
        <w:rPr>
          <w:sz w:val="28"/>
          <w:szCs w:val="28"/>
        </w:rPr>
      </w:pPr>
      <w:r>
        <w:rPr>
          <w:sz w:val="28"/>
          <w:szCs w:val="28"/>
        </w:rPr>
        <w:t xml:space="preserve">- </w:t>
      </w:r>
      <w:r w:rsidRPr="0081071A">
        <w:rPr>
          <w:sz w:val="28"/>
          <w:szCs w:val="28"/>
        </w:rPr>
        <w:t xml:space="preserve"> Педагогическая деятельность</w:t>
      </w:r>
    </w:p>
    <w:p w14:paraId="351DB392" w14:textId="77777777" w:rsidR="0081071A" w:rsidRPr="0081071A" w:rsidRDefault="0081071A" w:rsidP="00CD0E5F">
      <w:pPr>
        <w:widowControl w:val="0"/>
        <w:autoSpaceDE w:val="0"/>
        <w:autoSpaceDN w:val="0"/>
        <w:spacing w:line="360" w:lineRule="auto"/>
        <w:ind w:firstLine="540"/>
        <w:jc w:val="both"/>
        <w:rPr>
          <w:sz w:val="28"/>
          <w:szCs w:val="28"/>
        </w:rPr>
      </w:pPr>
      <w:r w:rsidRPr="0081071A">
        <w:rPr>
          <w:sz w:val="28"/>
          <w:szCs w:val="28"/>
        </w:rPr>
        <w:t>ПК 2.1. Осуществлять педагогическую и учебно-методическую деятельность в образовательных организациях дополнительного образования детей (детских школах искусств по видам искусств), общеобразовательных организациях, профессиональных образовательных организациях.</w:t>
      </w:r>
    </w:p>
    <w:p w14:paraId="4F7EAE52" w14:textId="77777777" w:rsidR="0081071A" w:rsidRPr="0081071A" w:rsidRDefault="0081071A" w:rsidP="00CD0E5F">
      <w:pPr>
        <w:widowControl w:val="0"/>
        <w:autoSpaceDE w:val="0"/>
        <w:autoSpaceDN w:val="0"/>
        <w:spacing w:line="360" w:lineRule="auto"/>
        <w:ind w:firstLine="540"/>
        <w:jc w:val="both"/>
        <w:rPr>
          <w:sz w:val="28"/>
          <w:szCs w:val="28"/>
        </w:rPr>
      </w:pPr>
      <w:r w:rsidRPr="0081071A">
        <w:rPr>
          <w:sz w:val="28"/>
          <w:szCs w:val="28"/>
        </w:rPr>
        <w:t>ПК 2.2. Использовать знания из области психологии и педагогики, специальных и теоретических дисциплин в преподавательской деятельности.</w:t>
      </w:r>
    </w:p>
    <w:p w14:paraId="49F2682A" w14:textId="77777777" w:rsidR="0081071A" w:rsidRPr="0081071A" w:rsidRDefault="0081071A" w:rsidP="00CD0E5F">
      <w:pPr>
        <w:widowControl w:val="0"/>
        <w:autoSpaceDE w:val="0"/>
        <w:autoSpaceDN w:val="0"/>
        <w:spacing w:line="360" w:lineRule="auto"/>
        <w:ind w:firstLine="540"/>
        <w:jc w:val="both"/>
        <w:rPr>
          <w:sz w:val="28"/>
          <w:szCs w:val="28"/>
        </w:rPr>
      </w:pPr>
      <w:r w:rsidRPr="0081071A">
        <w:rPr>
          <w:sz w:val="28"/>
          <w:szCs w:val="28"/>
        </w:rPr>
        <w:t>ПК 2.3. Использовать базовые знания и практический опыт по организации и анализу образовательного процесса, методике подготовки и проведения занятия.</w:t>
      </w:r>
    </w:p>
    <w:p w14:paraId="7392EE11" w14:textId="77777777" w:rsidR="0081071A" w:rsidRPr="0081071A" w:rsidRDefault="0081071A" w:rsidP="00CD0E5F">
      <w:pPr>
        <w:widowControl w:val="0"/>
        <w:autoSpaceDE w:val="0"/>
        <w:autoSpaceDN w:val="0"/>
        <w:spacing w:line="360" w:lineRule="auto"/>
        <w:ind w:firstLine="540"/>
        <w:jc w:val="both"/>
        <w:rPr>
          <w:sz w:val="28"/>
          <w:szCs w:val="28"/>
        </w:rPr>
      </w:pPr>
      <w:r w:rsidRPr="0081071A">
        <w:rPr>
          <w:sz w:val="28"/>
          <w:szCs w:val="28"/>
        </w:rPr>
        <w:t>ПК 2.4. Применять классические и современные методы преподавания.</w:t>
      </w:r>
    </w:p>
    <w:p w14:paraId="66C40812" w14:textId="77777777" w:rsidR="0081071A" w:rsidRPr="0081071A" w:rsidRDefault="0081071A" w:rsidP="00CD0E5F">
      <w:pPr>
        <w:widowControl w:val="0"/>
        <w:autoSpaceDE w:val="0"/>
        <w:autoSpaceDN w:val="0"/>
        <w:spacing w:line="360" w:lineRule="auto"/>
        <w:ind w:firstLine="540"/>
        <w:jc w:val="both"/>
        <w:rPr>
          <w:sz w:val="28"/>
          <w:szCs w:val="28"/>
        </w:rPr>
      </w:pPr>
      <w:r w:rsidRPr="0081071A">
        <w:rPr>
          <w:sz w:val="28"/>
          <w:szCs w:val="28"/>
        </w:rPr>
        <w:t>ПК 2.5. Использовать индивидуальные методы и приемы работы с учетом возрастных, психологических и физиологических особенностей обучающихся.</w:t>
      </w:r>
    </w:p>
    <w:p w14:paraId="09768B29" w14:textId="77777777" w:rsidR="0081071A" w:rsidRPr="0081071A" w:rsidRDefault="0081071A" w:rsidP="00CD0E5F">
      <w:pPr>
        <w:widowControl w:val="0"/>
        <w:autoSpaceDE w:val="0"/>
        <w:autoSpaceDN w:val="0"/>
        <w:spacing w:line="360" w:lineRule="auto"/>
        <w:ind w:firstLine="540"/>
        <w:jc w:val="both"/>
        <w:rPr>
          <w:sz w:val="28"/>
          <w:szCs w:val="28"/>
        </w:rPr>
      </w:pPr>
      <w:r w:rsidRPr="0081071A">
        <w:rPr>
          <w:sz w:val="28"/>
          <w:szCs w:val="28"/>
        </w:rPr>
        <w:t>ПК 2.6. Планировать развитие профессиональных умений обучающихся.</w:t>
      </w:r>
    </w:p>
    <w:p w14:paraId="23C55799" w14:textId="5D8BBE88" w:rsidR="0081071A" w:rsidRPr="0081071A" w:rsidRDefault="00CD0E5F" w:rsidP="00CD0E5F">
      <w:pPr>
        <w:widowControl w:val="0"/>
        <w:tabs>
          <w:tab w:val="left" w:pos="993"/>
          <w:tab w:val="left" w:pos="1276"/>
        </w:tabs>
        <w:autoSpaceDE w:val="0"/>
        <w:autoSpaceDN w:val="0"/>
        <w:spacing w:line="360" w:lineRule="auto"/>
        <w:ind w:firstLine="540"/>
        <w:jc w:val="both"/>
        <w:rPr>
          <w:sz w:val="28"/>
          <w:szCs w:val="28"/>
        </w:rPr>
      </w:pPr>
      <w:r>
        <w:rPr>
          <w:sz w:val="28"/>
          <w:szCs w:val="28"/>
        </w:rPr>
        <w:t>ПК 2.7. </w:t>
      </w:r>
      <w:r w:rsidR="0081071A" w:rsidRPr="0081071A">
        <w:rPr>
          <w:sz w:val="28"/>
          <w:szCs w:val="28"/>
        </w:rPr>
        <w:t>Владеть культурой устной и письменной речи, профессиональной терминологией.</w:t>
      </w:r>
    </w:p>
    <w:p w14:paraId="49EA0090" w14:textId="0F33F9F6" w:rsidR="0081071A" w:rsidRPr="000E554F" w:rsidRDefault="0081071A" w:rsidP="00CD0E5F">
      <w:pPr>
        <w:tabs>
          <w:tab w:val="left" w:pos="851"/>
        </w:tabs>
        <w:spacing w:line="360" w:lineRule="auto"/>
        <w:ind w:firstLine="426"/>
        <w:contextualSpacing/>
        <w:jc w:val="both"/>
        <w:rPr>
          <w:rFonts w:eastAsia="Calibri"/>
          <w:color w:val="000000"/>
          <w:sz w:val="28"/>
          <w:szCs w:val="28"/>
        </w:rPr>
      </w:pPr>
      <w:r>
        <w:rPr>
          <w:rFonts w:eastAsia="Calibri"/>
          <w:color w:val="000000"/>
          <w:sz w:val="28"/>
          <w:szCs w:val="28"/>
        </w:rPr>
        <w:t xml:space="preserve"> </w:t>
      </w:r>
      <w:r w:rsidRPr="000E554F">
        <w:rPr>
          <w:rFonts w:eastAsia="Calibri"/>
          <w:color w:val="000000"/>
          <w:sz w:val="28"/>
          <w:szCs w:val="28"/>
        </w:rPr>
        <w:t xml:space="preserve">Программа государственной итоговой аттестации является частью </w:t>
      </w:r>
      <w:r>
        <w:rPr>
          <w:rFonts w:eastAsia="Calibri"/>
          <w:color w:val="000000"/>
          <w:sz w:val="28"/>
          <w:szCs w:val="28"/>
        </w:rPr>
        <w:t>основной</w:t>
      </w:r>
      <w:r w:rsidRPr="000E554F">
        <w:rPr>
          <w:rFonts w:eastAsia="Calibri"/>
          <w:color w:val="000000"/>
          <w:sz w:val="28"/>
          <w:szCs w:val="28"/>
        </w:rPr>
        <w:t xml:space="preserve"> образовательной программы по специальности 54.02.0</w:t>
      </w:r>
      <w:r w:rsidR="00CD0E5F">
        <w:rPr>
          <w:rFonts w:eastAsia="Calibri"/>
          <w:color w:val="000000"/>
          <w:sz w:val="28"/>
          <w:szCs w:val="28"/>
        </w:rPr>
        <w:t>7</w:t>
      </w:r>
      <w:r w:rsidRPr="000E554F">
        <w:rPr>
          <w:rFonts w:eastAsia="Calibri"/>
          <w:color w:val="000000"/>
          <w:sz w:val="28"/>
          <w:szCs w:val="28"/>
        </w:rPr>
        <w:t xml:space="preserve"> </w:t>
      </w:r>
      <w:r w:rsidR="00CD0E5F">
        <w:rPr>
          <w:rFonts w:eastAsia="Calibri"/>
          <w:color w:val="000000"/>
          <w:sz w:val="28"/>
          <w:szCs w:val="28"/>
        </w:rPr>
        <w:t>Скульптура</w:t>
      </w:r>
      <w:r w:rsidRPr="000E554F">
        <w:rPr>
          <w:rFonts w:eastAsia="Calibri"/>
          <w:color w:val="000000"/>
          <w:sz w:val="28"/>
          <w:szCs w:val="28"/>
        </w:rPr>
        <w:t>.</w:t>
      </w:r>
    </w:p>
    <w:p w14:paraId="31247A4B" w14:textId="77777777" w:rsidR="0081071A" w:rsidRPr="000E554F" w:rsidRDefault="0081071A" w:rsidP="00CD0E5F">
      <w:pPr>
        <w:tabs>
          <w:tab w:val="left" w:pos="851"/>
        </w:tabs>
        <w:spacing w:line="360" w:lineRule="auto"/>
        <w:ind w:firstLine="426"/>
        <w:contextualSpacing/>
        <w:jc w:val="both"/>
        <w:rPr>
          <w:rFonts w:eastAsia="Calibri"/>
          <w:color w:val="000000"/>
          <w:sz w:val="28"/>
          <w:szCs w:val="28"/>
        </w:rPr>
      </w:pPr>
      <w:r w:rsidRPr="000E554F">
        <w:rPr>
          <w:rFonts w:eastAsia="Calibri"/>
          <w:sz w:val="28"/>
          <w:szCs w:val="28"/>
        </w:rPr>
        <w:t xml:space="preserve"> В программе </w:t>
      </w:r>
      <w:r w:rsidRPr="000E554F">
        <w:rPr>
          <w:rFonts w:eastAsia="Calibri"/>
          <w:color w:val="000000"/>
          <w:sz w:val="28"/>
          <w:szCs w:val="28"/>
        </w:rPr>
        <w:t>государственной итоговой аттестации определены:</w:t>
      </w:r>
    </w:p>
    <w:p w14:paraId="5F74565A" w14:textId="0E19C44A" w:rsidR="0081071A" w:rsidRPr="000E554F" w:rsidRDefault="0081071A" w:rsidP="00CD0E5F">
      <w:pPr>
        <w:spacing w:line="360" w:lineRule="auto"/>
        <w:ind w:firstLine="426"/>
        <w:contextualSpacing/>
        <w:jc w:val="both"/>
        <w:rPr>
          <w:rFonts w:eastAsia="Calibri"/>
          <w:color w:val="000000"/>
          <w:sz w:val="28"/>
          <w:szCs w:val="28"/>
        </w:rPr>
      </w:pPr>
      <w:r>
        <w:rPr>
          <w:rFonts w:eastAsia="Calibri"/>
          <w:color w:val="000000"/>
          <w:sz w:val="28"/>
          <w:szCs w:val="28"/>
        </w:rPr>
        <w:t xml:space="preserve"> </w:t>
      </w:r>
      <w:r w:rsidRPr="000E554F">
        <w:rPr>
          <w:rFonts w:eastAsia="Calibri"/>
          <w:color w:val="000000"/>
          <w:sz w:val="28"/>
          <w:szCs w:val="28"/>
        </w:rPr>
        <w:t>- форма и вид государственной итоговой аттестации;</w:t>
      </w:r>
    </w:p>
    <w:p w14:paraId="0D21A300" w14:textId="0D8BFC90" w:rsidR="0081071A" w:rsidRPr="000E554F" w:rsidRDefault="0081071A" w:rsidP="00CD0E5F">
      <w:pPr>
        <w:spacing w:line="360" w:lineRule="auto"/>
        <w:ind w:firstLine="426"/>
        <w:contextualSpacing/>
        <w:jc w:val="both"/>
        <w:rPr>
          <w:rFonts w:eastAsia="Calibri"/>
          <w:color w:val="000000"/>
          <w:sz w:val="28"/>
          <w:szCs w:val="28"/>
        </w:rPr>
      </w:pPr>
      <w:r>
        <w:rPr>
          <w:rFonts w:eastAsia="Calibri"/>
          <w:color w:val="000000"/>
          <w:sz w:val="28"/>
          <w:szCs w:val="28"/>
        </w:rPr>
        <w:t xml:space="preserve"> </w:t>
      </w:r>
      <w:r w:rsidRPr="000E554F">
        <w:rPr>
          <w:rFonts w:eastAsia="Calibri"/>
          <w:color w:val="000000"/>
          <w:sz w:val="28"/>
          <w:szCs w:val="28"/>
        </w:rPr>
        <w:t>- материалы по содержанию итоговой аттестации;</w:t>
      </w:r>
    </w:p>
    <w:p w14:paraId="5E76E47B" w14:textId="4E64E432" w:rsidR="0081071A" w:rsidRPr="000E554F" w:rsidRDefault="0081071A" w:rsidP="00CD0E5F">
      <w:pPr>
        <w:spacing w:line="360" w:lineRule="auto"/>
        <w:ind w:firstLine="426"/>
        <w:contextualSpacing/>
        <w:jc w:val="both"/>
        <w:rPr>
          <w:rFonts w:eastAsia="Calibri"/>
          <w:color w:val="000000"/>
          <w:sz w:val="28"/>
          <w:szCs w:val="28"/>
        </w:rPr>
      </w:pPr>
      <w:r>
        <w:rPr>
          <w:rFonts w:eastAsia="Calibri"/>
          <w:color w:val="000000"/>
          <w:sz w:val="28"/>
          <w:szCs w:val="28"/>
        </w:rPr>
        <w:t xml:space="preserve"> </w:t>
      </w:r>
      <w:r w:rsidRPr="000E554F">
        <w:rPr>
          <w:rFonts w:eastAsia="Calibri"/>
          <w:color w:val="000000"/>
          <w:sz w:val="28"/>
          <w:szCs w:val="28"/>
        </w:rPr>
        <w:t>- сроки проведения государственной итоговой аттестации;</w:t>
      </w:r>
    </w:p>
    <w:p w14:paraId="12282657" w14:textId="0F9341BC" w:rsidR="0081071A" w:rsidRPr="000E554F" w:rsidRDefault="0081071A" w:rsidP="00CD0E5F">
      <w:pPr>
        <w:spacing w:line="360" w:lineRule="auto"/>
        <w:ind w:firstLine="426"/>
        <w:contextualSpacing/>
        <w:jc w:val="both"/>
        <w:rPr>
          <w:rFonts w:eastAsia="Calibri"/>
          <w:color w:val="000000"/>
          <w:sz w:val="28"/>
          <w:szCs w:val="28"/>
        </w:rPr>
      </w:pPr>
      <w:r>
        <w:rPr>
          <w:rFonts w:eastAsia="Calibri"/>
          <w:color w:val="000000"/>
          <w:sz w:val="28"/>
          <w:szCs w:val="28"/>
        </w:rPr>
        <w:t xml:space="preserve"> </w:t>
      </w:r>
      <w:r w:rsidRPr="000E554F">
        <w:rPr>
          <w:rFonts w:eastAsia="Calibri"/>
          <w:color w:val="000000"/>
          <w:sz w:val="28"/>
          <w:szCs w:val="28"/>
        </w:rPr>
        <w:t>- этапы и объем времени на подготовку и проведение государственной итоговой аттестации;</w:t>
      </w:r>
    </w:p>
    <w:p w14:paraId="2953A169" w14:textId="1F4D8E88" w:rsidR="0081071A" w:rsidRPr="000E554F" w:rsidRDefault="0081071A" w:rsidP="00CD0E5F">
      <w:pPr>
        <w:spacing w:line="360" w:lineRule="auto"/>
        <w:ind w:firstLine="426"/>
        <w:contextualSpacing/>
        <w:jc w:val="both"/>
        <w:rPr>
          <w:rFonts w:eastAsia="Calibri"/>
          <w:color w:val="000000"/>
          <w:sz w:val="28"/>
          <w:szCs w:val="28"/>
        </w:rPr>
      </w:pPr>
      <w:r>
        <w:rPr>
          <w:rFonts w:eastAsia="Calibri"/>
          <w:color w:val="000000"/>
          <w:sz w:val="28"/>
          <w:szCs w:val="28"/>
        </w:rPr>
        <w:t xml:space="preserve"> -</w:t>
      </w:r>
      <w:r>
        <w:rPr>
          <w:rFonts w:eastAsia="Calibri"/>
          <w:color w:val="000000"/>
          <w:sz w:val="28"/>
          <w:szCs w:val="28"/>
          <w:lang w:val="en-US"/>
        </w:rPr>
        <w:t> </w:t>
      </w:r>
      <w:r w:rsidRPr="000E554F">
        <w:rPr>
          <w:rFonts w:eastAsia="Calibri"/>
          <w:color w:val="000000"/>
          <w:sz w:val="28"/>
          <w:szCs w:val="28"/>
        </w:rPr>
        <w:t>условия подготовки и процедуры проведения государственной итоговой аттестации;</w:t>
      </w:r>
    </w:p>
    <w:p w14:paraId="08640FC4" w14:textId="7D61CAF3" w:rsidR="0081071A" w:rsidRPr="000E554F" w:rsidRDefault="0081071A" w:rsidP="00CD0E5F">
      <w:pPr>
        <w:spacing w:line="360" w:lineRule="auto"/>
        <w:ind w:firstLine="426"/>
        <w:contextualSpacing/>
        <w:jc w:val="both"/>
        <w:rPr>
          <w:rFonts w:eastAsia="Calibri"/>
          <w:color w:val="000000"/>
          <w:sz w:val="28"/>
          <w:szCs w:val="28"/>
        </w:rPr>
      </w:pPr>
      <w:r>
        <w:rPr>
          <w:rFonts w:eastAsia="Calibri"/>
          <w:color w:val="000000"/>
          <w:sz w:val="28"/>
          <w:szCs w:val="28"/>
        </w:rPr>
        <w:t xml:space="preserve"> </w:t>
      </w:r>
      <w:r w:rsidRPr="000E554F">
        <w:rPr>
          <w:rFonts w:eastAsia="Calibri"/>
          <w:color w:val="000000"/>
          <w:sz w:val="28"/>
          <w:szCs w:val="28"/>
        </w:rPr>
        <w:t>-</w:t>
      </w:r>
      <w:r>
        <w:rPr>
          <w:rFonts w:eastAsia="Calibri"/>
          <w:color w:val="000000"/>
          <w:sz w:val="28"/>
          <w:szCs w:val="28"/>
          <w:lang w:val="en-US"/>
        </w:rPr>
        <w:t> </w:t>
      </w:r>
      <w:r w:rsidRPr="000E554F">
        <w:rPr>
          <w:rFonts w:eastAsia="Calibri"/>
          <w:color w:val="000000"/>
          <w:sz w:val="28"/>
          <w:szCs w:val="28"/>
        </w:rPr>
        <w:t>материально-технические условия проведения государственной итоговой аттестации;</w:t>
      </w:r>
    </w:p>
    <w:p w14:paraId="01BD84C9" w14:textId="2BB3BA6C" w:rsidR="0081071A" w:rsidRPr="000E554F" w:rsidRDefault="0081071A" w:rsidP="00CD0E5F">
      <w:pPr>
        <w:spacing w:line="360" w:lineRule="auto"/>
        <w:ind w:firstLine="426"/>
        <w:contextualSpacing/>
        <w:jc w:val="both"/>
        <w:rPr>
          <w:rFonts w:eastAsia="Calibri"/>
          <w:color w:val="000000"/>
          <w:sz w:val="28"/>
          <w:szCs w:val="28"/>
        </w:rPr>
      </w:pPr>
      <w:r>
        <w:rPr>
          <w:rFonts w:eastAsia="Calibri"/>
          <w:color w:val="000000"/>
          <w:sz w:val="28"/>
          <w:szCs w:val="28"/>
        </w:rPr>
        <w:t xml:space="preserve"> </w:t>
      </w:r>
      <w:r w:rsidRPr="000E554F">
        <w:rPr>
          <w:rFonts w:eastAsia="Calibri"/>
          <w:color w:val="000000"/>
          <w:sz w:val="28"/>
          <w:szCs w:val="28"/>
        </w:rPr>
        <w:t>- тематика ВКР на государственную итоговую аттестацию;</w:t>
      </w:r>
    </w:p>
    <w:p w14:paraId="5E9BB76F" w14:textId="29039BAD" w:rsidR="0081071A" w:rsidRPr="000E554F" w:rsidRDefault="0081071A" w:rsidP="00CD0E5F">
      <w:pPr>
        <w:spacing w:line="360" w:lineRule="auto"/>
        <w:ind w:firstLine="426"/>
        <w:contextualSpacing/>
        <w:jc w:val="both"/>
        <w:rPr>
          <w:rFonts w:eastAsia="Calibri"/>
          <w:color w:val="000000"/>
          <w:sz w:val="28"/>
          <w:szCs w:val="28"/>
        </w:rPr>
      </w:pPr>
      <w:r>
        <w:rPr>
          <w:rFonts w:eastAsia="Calibri"/>
          <w:color w:val="000000"/>
          <w:sz w:val="28"/>
          <w:szCs w:val="28"/>
        </w:rPr>
        <w:t xml:space="preserve"> </w:t>
      </w:r>
      <w:r w:rsidRPr="000E554F">
        <w:rPr>
          <w:rFonts w:eastAsia="Calibri"/>
          <w:color w:val="000000"/>
          <w:sz w:val="28"/>
          <w:szCs w:val="28"/>
        </w:rPr>
        <w:t>- перечень необходимых документов, представляемых на заседаниях государственной экзаменационной комиссии;</w:t>
      </w:r>
    </w:p>
    <w:p w14:paraId="16D901CF" w14:textId="0A77F88B" w:rsidR="0081071A" w:rsidRPr="000E554F" w:rsidRDefault="0081071A" w:rsidP="00CD0E5F">
      <w:pPr>
        <w:spacing w:line="360" w:lineRule="auto"/>
        <w:ind w:firstLine="426"/>
        <w:contextualSpacing/>
        <w:jc w:val="both"/>
        <w:rPr>
          <w:rFonts w:eastAsia="Calibri"/>
          <w:color w:val="000000"/>
          <w:sz w:val="28"/>
          <w:szCs w:val="28"/>
        </w:rPr>
      </w:pPr>
      <w:r>
        <w:rPr>
          <w:rFonts w:eastAsia="Calibri"/>
          <w:color w:val="000000"/>
          <w:sz w:val="28"/>
          <w:szCs w:val="28"/>
        </w:rPr>
        <w:t xml:space="preserve"> </w:t>
      </w:r>
      <w:r w:rsidRPr="000E554F">
        <w:rPr>
          <w:rFonts w:eastAsia="Calibri"/>
          <w:color w:val="000000"/>
          <w:sz w:val="28"/>
          <w:szCs w:val="28"/>
        </w:rPr>
        <w:t>- процедура проведения государственной итоговой аттестации;</w:t>
      </w:r>
    </w:p>
    <w:p w14:paraId="1E271C92" w14:textId="3786A4EB" w:rsidR="0081071A" w:rsidRPr="000E554F" w:rsidRDefault="0081071A" w:rsidP="00CD0E5F">
      <w:pPr>
        <w:spacing w:line="360" w:lineRule="auto"/>
        <w:ind w:firstLine="426"/>
        <w:contextualSpacing/>
        <w:jc w:val="both"/>
        <w:rPr>
          <w:rFonts w:eastAsia="Calibri"/>
          <w:color w:val="000000"/>
          <w:sz w:val="28"/>
          <w:szCs w:val="28"/>
        </w:rPr>
      </w:pPr>
      <w:r>
        <w:rPr>
          <w:rFonts w:eastAsia="Calibri"/>
          <w:color w:val="000000"/>
          <w:sz w:val="28"/>
          <w:szCs w:val="28"/>
        </w:rPr>
        <w:t xml:space="preserve"> </w:t>
      </w:r>
      <w:r w:rsidRPr="000E554F">
        <w:rPr>
          <w:rFonts w:eastAsia="Calibri"/>
          <w:color w:val="000000"/>
          <w:sz w:val="28"/>
          <w:szCs w:val="28"/>
        </w:rPr>
        <w:t>- критерии оценки уровня и качества подготовки выпускников.</w:t>
      </w:r>
    </w:p>
    <w:p w14:paraId="580906E4" w14:textId="77777777" w:rsidR="00CD0E5F" w:rsidRDefault="00CD0E5F" w:rsidP="00CD0E5F">
      <w:pPr>
        <w:spacing w:line="360" w:lineRule="auto"/>
        <w:ind w:firstLine="851"/>
        <w:jc w:val="center"/>
        <w:rPr>
          <w:rFonts w:eastAsia="Calibri"/>
          <w:b/>
          <w:sz w:val="28"/>
          <w:szCs w:val="28"/>
        </w:rPr>
      </w:pPr>
    </w:p>
    <w:p w14:paraId="25BA4086" w14:textId="77777777" w:rsidR="0081071A" w:rsidRPr="000E554F" w:rsidRDefault="0081071A" w:rsidP="00CD0E5F">
      <w:pPr>
        <w:spacing w:line="360" w:lineRule="auto"/>
        <w:ind w:firstLine="851"/>
        <w:jc w:val="center"/>
        <w:rPr>
          <w:rFonts w:eastAsia="Calibri"/>
          <w:b/>
          <w:color w:val="000000"/>
          <w:sz w:val="28"/>
          <w:szCs w:val="28"/>
        </w:rPr>
      </w:pPr>
      <w:r w:rsidRPr="000E554F">
        <w:rPr>
          <w:rFonts w:eastAsia="Calibri"/>
          <w:b/>
          <w:sz w:val="28"/>
          <w:szCs w:val="28"/>
        </w:rPr>
        <w:t xml:space="preserve">2. ПРОЦЕДУРА ПРОВЕДЕНИЯ </w:t>
      </w:r>
      <w:r w:rsidRPr="000E554F">
        <w:rPr>
          <w:rFonts w:eastAsia="Calibri"/>
          <w:b/>
          <w:color w:val="000000"/>
          <w:sz w:val="28"/>
          <w:szCs w:val="28"/>
        </w:rPr>
        <w:t>ГОСУДАРСТВЕННОЙ ИТОГОВОЙ АТТЕСТАЦИИ</w:t>
      </w:r>
    </w:p>
    <w:p w14:paraId="754A2D64" w14:textId="77777777" w:rsidR="0081071A" w:rsidRPr="0064223E" w:rsidRDefault="0081071A" w:rsidP="0081071A">
      <w:pPr>
        <w:spacing w:line="360" w:lineRule="auto"/>
        <w:ind w:firstLine="709"/>
        <w:rPr>
          <w:rFonts w:eastAsia="Calibri"/>
          <w:color w:val="000000"/>
          <w:sz w:val="28"/>
          <w:szCs w:val="28"/>
        </w:rPr>
      </w:pPr>
      <w:r w:rsidRPr="0064223E">
        <w:rPr>
          <w:rFonts w:eastAsia="Calibri"/>
          <w:b/>
          <w:bCs/>
          <w:color w:val="000000"/>
          <w:sz w:val="28"/>
          <w:szCs w:val="28"/>
        </w:rPr>
        <w:t>2.1. Цели и задачи государственной итоговой аттестации</w:t>
      </w:r>
    </w:p>
    <w:p w14:paraId="39BC57EE" w14:textId="73F3AF0E" w:rsidR="0081071A" w:rsidRPr="0064223E" w:rsidRDefault="0081071A" w:rsidP="0081071A">
      <w:pPr>
        <w:autoSpaceDE w:val="0"/>
        <w:autoSpaceDN w:val="0"/>
        <w:adjustRightInd w:val="0"/>
        <w:spacing w:line="360" w:lineRule="auto"/>
        <w:ind w:firstLine="709"/>
        <w:jc w:val="both"/>
        <w:rPr>
          <w:b/>
          <w:bCs/>
          <w:color w:val="000000"/>
          <w:sz w:val="28"/>
          <w:szCs w:val="28"/>
        </w:rPr>
      </w:pPr>
      <w:r w:rsidRPr="0064223E">
        <w:rPr>
          <w:rFonts w:eastAsia="Calibri"/>
          <w:bCs/>
          <w:color w:val="000000"/>
          <w:sz w:val="28"/>
          <w:szCs w:val="28"/>
        </w:rPr>
        <w:t xml:space="preserve">Целью государственной итоговой аттестации (далее - ГИА) является установление соответствия уровня освоенности компетенций, обеспечивающих соответствующую квалификацию и уровень образования обучающихся, Федеральному государственному образовательному стандарту среднего профессионального образования по специальности </w:t>
      </w:r>
      <w:r w:rsidRPr="0064223E">
        <w:rPr>
          <w:color w:val="000000"/>
          <w:sz w:val="28"/>
          <w:szCs w:val="28"/>
        </w:rPr>
        <w:t>5</w:t>
      </w:r>
      <w:r>
        <w:rPr>
          <w:color w:val="000000"/>
          <w:sz w:val="28"/>
          <w:szCs w:val="28"/>
        </w:rPr>
        <w:t>4.02.07</w:t>
      </w:r>
      <w:r w:rsidRPr="0064223E">
        <w:rPr>
          <w:color w:val="000000"/>
          <w:sz w:val="28"/>
          <w:szCs w:val="28"/>
        </w:rPr>
        <w:t xml:space="preserve"> </w:t>
      </w:r>
      <w:r>
        <w:rPr>
          <w:color w:val="000000"/>
          <w:sz w:val="28"/>
          <w:szCs w:val="28"/>
        </w:rPr>
        <w:t>Скульптура</w:t>
      </w:r>
      <w:r w:rsidRPr="0064223E">
        <w:rPr>
          <w:rFonts w:eastAsia="Calibri"/>
          <w:bCs/>
          <w:color w:val="000000"/>
          <w:sz w:val="28"/>
          <w:szCs w:val="28"/>
        </w:rPr>
        <w:t xml:space="preserve"> ГИА призвана способствовать систематизации и закреплению знаний и умений обучающегося по специальности при решении конкретных профессиональных задач, определять уровень подготовки выпускника к самостоятельной работе.</w:t>
      </w:r>
    </w:p>
    <w:p w14:paraId="09861005" w14:textId="77777777" w:rsidR="0081071A" w:rsidRPr="0064223E" w:rsidRDefault="0081071A" w:rsidP="0081071A">
      <w:pPr>
        <w:suppressAutoHyphens/>
        <w:spacing w:line="360" w:lineRule="auto"/>
        <w:ind w:firstLine="709"/>
        <w:contextualSpacing/>
        <w:jc w:val="both"/>
        <w:rPr>
          <w:rFonts w:eastAsia="Calibri"/>
          <w:sz w:val="28"/>
          <w:szCs w:val="28"/>
        </w:rPr>
      </w:pPr>
      <w:r w:rsidRPr="0064223E">
        <w:rPr>
          <w:rFonts w:eastAsia="Calibri"/>
          <w:sz w:val="28"/>
          <w:szCs w:val="28"/>
        </w:rPr>
        <w:t>Главной задачей по реализации требований федерального государственного образовательного стандарта является реализация практической направленности подготовки специалистов со средним профессиональным образованием. Конечной целью обучения является подготовка специалиста, обладающего не только</w:t>
      </w:r>
      <w:r>
        <w:rPr>
          <w:rFonts w:eastAsia="Calibri"/>
          <w:sz w:val="28"/>
          <w:szCs w:val="28"/>
        </w:rPr>
        <w:t xml:space="preserve"> </w:t>
      </w:r>
      <w:r w:rsidRPr="0064223E">
        <w:rPr>
          <w:rFonts w:eastAsia="Calibri"/>
          <w:sz w:val="28"/>
          <w:szCs w:val="28"/>
        </w:rPr>
        <w:t>совокупностью теоретических знаний, но, в первую очередь, специалиста, готового самостоятельно решать профессиональные задачи.</w:t>
      </w:r>
    </w:p>
    <w:p w14:paraId="77213906" w14:textId="6D5A3F54" w:rsidR="0081071A" w:rsidRDefault="0081071A" w:rsidP="0081071A">
      <w:pPr>
        <w:suppressAutoHyphens/>
        <w:spacing w:line="360" w:lineRule="auto"/>
        <w:ind w:firstLine="709"/>
        <w:contextualSpacing/>
        <w:jc w:val="both"/>
        <w:rPr>
          <w:rFonts w:eastAsia="Calibri"/>
          <w:b/>
          <w:color w:val="000000"/>
          <w:sz w:val="28"/>
          <w:szCs w:val="28"/>
        </w:rPr>
      </w:pPr>
      <w:r w:rsidRPr="0064223E">
        <w:rPr>
          <w:rFonts w:eastAsia="Calibri"/>
          <w:b/>
          <w:color w:val="000000"/>
          <w:sz w:val="28"/>
          <w:szCs w:val="28"/>
        </w:rPr>
        <w:t>2.2. Форма ГИА</w:t>
      </w:r>
    </w:p>
    <w:p w14:paraId="509597A3" w14:textId="77777777" w:rsidR="0081071A" w:rsidRDefault="0081071A" w:rsidP="0081071A">
      <w:pPr>
        <w:suppressAutoHyphens/>
        <w:spacing w:line="360" w:lineRule="auto"/>
        <w:ind w:firstLine="709"/>
        <w:contextualSpacing/>
        <w:jc w:val="both"/>
        <w:rPr>
          <w:rFonts w:eastAsia="Calibri"/>
          <w:iCs/>
          <w:color w:val="000000"/>
          <w:sz w:val="28"/>
          <w:szCs w:val="28"/>
          <w:lang w:eastAsia="en-US"/>
        </w:rPr>
      </w:pPr>
      <w:r w:rsidRPr="0064223E">
        <w:rPr>
          <w:rFonts w:eastAsia="Calibri"/>
          <w:iCs/>
          <w:color w:val="000000"/>
          <w:sz w:val="28"/>
          <w:szCs w:val="28"/>
          <w:lang w:eastAsia="en-US"/>
        </w:rPr>
        <w:t>Государственная итоговая аттестация включает</w:t>
      </w:r>
      <w:r>
        <w:rPr>
          <w:rFonts w:eastAsia="Calibri"/>
          <w:iCs/>
          <w:color w:val="000000"/>
          <w:sz w:val="28"/>
          <w:szCs w:val="28"/>
          <w:lang w:eastAsia="en-US"/>
        </w:rPr>
        <w:t>:</w:t>
      </w:r>
    </w:p>
    <w:p w14:paraId="15E716D1" w14:textId="77777777" w:rsidR="0081071A" w:rsidRDefault="0081071A" w:rsidP="0081071A">
      <w:pPr>
        <w:suppressAutoHyphens/>
        <w:spacing w:line="360" w:lineRule="auto"/>
        <w:ind w:firstLine="709"/>
        <w:contextualSpacing/>
        <w:jc w:val="both"/>
        <w:rPr>
          <w:rFonts w:eastAsia="Calibri"/>
          <w:iCs/>
          <w:color w:val="000000"/>
          <w:sz w:val="28"/>
          <w:szCs w:val="28"/>
          <w:lang w:eastAsia="en-US"/>
        </w:rPr>
      </w:pPr>
      <w:r>
        <w:rPr>
          <w:rFonts w:eastAsia="Calibri"/>
          <w:iCs/>
          <w:color w:val="000000"/>
          <w:sz w:val="28"/>
          <w:szCs w:val="28"/>
          <w:lang w:eastAsia="en-US"/>
        </w:rPr>
        <w:t>-</w:t>
      </w:r>
      <w:r w:rsidRPr="0064223E">
        <w:rPr>
          <w:rFonts w:eastAsia="Calibri"/>
          <w:iCs/>
          <w:color w:val="000000"/>
          <w:sz w:val="28"/>
          <w:szCs w:val="28"/>
          <w:lang w:eastAsia="en-US"/>
        </w:rPr>
        <w:t xml:space="preserve"> подготовку и защиту выпускной квалификаци</w:t>
      </w:r>
      <w:r>
        <w:rPr>
          <w:rFonts w:eastAsia="Calibri"/>
          <w:iCs/>
          <w:color w:val="000000"/>
          <w:sz w:val="28"/>
          <w:szCs w:val="28"/>
          <w:lang w:eastAsia="en-US"/>
        </w:rPr>
        <w:t>онной работы (дипломная работа);</w:t>
      </w:r>
    </w:p>
    <w:p w14:paraId="5D631828" w14:textId="77777777" w:rsidR="0081071A" w:rsidRPr="0064223E" w:rsidRDefault="0081071A" w:rsidP="00CD0E5F">
      <w:pPr>
        <w:tabs>
          <w:tab w:val="left" w:pos="851"/>
        </w:tabs>
        <w:suppressAutoHyphens/>
        <w:spacing w:line="360" w:lineRule="auto"/>
        <w:ind w:firstLine="709"/>
        <w:contextualSpacing/>
        <w:jc w:val="both"/>
        <w:rPr>
          <w:rFonts w:eastAsia="Calibri"/>
          <w:b/>
          <w:color w:val="000000"/>
          <w:sz w:val="28"/>
          <w:szCs w:val="28"/>
        </w:rPr>
      </w:pPr>
      <w:r>
        <w:rPr>
          <w:rFonts w:eastAsia="Calibri"/>
          <w:iCs/>
          <w:color w:val="000000"/>
          <w:sz w:val="28"/>
          <w:szCs w:val="28"/>
          <w:lang w:eastAsia="en-US"/>
        </w:rPr>
        <w:t xml:space="preserve">- государственный экзамен по профессиональному модулю «Педагогическая деятельность». </w:t>
      </w:r>
    </w:p>
    <w:p w14:paraId="3DA29444" w14:textId="3A3C65F0" w:rsidR="0081071A" w:rsidRDefault="0081071A" w:rsidP="0081071A">
      <w:pPr>
        <w:suppressAutoHyphens/>
        <w:spacing w:line="360" w:lineRule="auto"/>
        <w:ind w:firstLine="709"/>
        <w:contextualSpacing/>
        <w:jc w:val="both"/>
        <w:rPr>
          <w:rFonts w:eastAsia="Calibri"/>
          <w:color w:val="000000"/>
          <w:sz w:val="28"/>
          <w:szCs w:val="28"/>
        </w:rPr>
      </w:pPr>
      <w:r w:rsidRPr="00D81531">
        <w:rPr>
          <w:rFonts w:eastAsia="Calibri"/>
          <w:b/>
          <w:color w:val="000000"/>
          <w:sz w:val="28"/>
          <w:szCs w:val="28"/>
        </w:rPr>
        <w:t xml:space="preserve">2.3. Объем времени на подготовку и проведение ГИА </w:t>
      </w:r>
      <w:r w:rsidRPr="00D81531">
        <w:rPr>
          <w:rFonts w:eastAsia="Calibri"/>
          <w:color w:val="000000"/>
          <w:sz w:val="28"/>
          <w:szCs w:val="28"/>
        </w:rPr>
        <w:t>- 7 недель</w:t>
      </w:r>
      <w:r>
        <w:rPr>
          <w:rFonts w:eastAsia="Calibri"/>
          <w:color w:val="000000"/>
          <w:sz w:val="28"/>
          <w:szCs w:val="28"/>
        </w:rPr>
        <w:t xml:space="preserve"> на выполнение,</w:t>
      </w:r>
      <w:r w:rsidR="00CD0E5F">
        <w:rPr>
          <w:rFonts w:eastAsia="Calibri"/>
          <w:color w:val="000000"/>
          <w:sz w:val="28"/>
          <w:szCs w:val="28"/>
        </w:rPr>
        <w:t xml:space="preserve"> </w:t>
      </w:r>
      <w:r w:rsidRPr="00D81531">
        <w:rPr>
          <w:rFonts w:eastAsia="Calibri"/>
          <w:color w:val="000000"/>
          <w:sz w:val="28"/>
          <w:szCs w:val="28"/>
        </w:rPr>
        <w:t>1 неделя на</w:t>
      </w:r>
      <w:r>
        <w:rPr>
          <w:rFonts w:eastAsia="Calibri"/>
          <w:color w:val="000000"/>
          <w:sz w:val="28"/>
          <w:szCs w:val="28"/>
        </w:rPr>
        <w:t xml:space="preserve"> защиту в виде дипломной работы и 1 неделя на сдачу государственного экзамена.</w:t>
      </w:r>
    </w:p>
    <w:p w14:paraId="211ED776" w14:textId="77777777" w:rsidR="0081071A" w:rsidRPr="00D81531" w:rsidRDefault="0081071A" w:rsidP="0081071A">
      <w:pPr>
        <w:numPr>
          <w:ilvl w:val="1"/>
          <w:numId w:val="6"/>
        </w:numPr>
        <w:tabs>
          <w:tab w:val="left" w:pos="1276"/>
        </w:tabs>
        <w:suppressAutoHyphens/>
        <w:spacing w:after="200" w:line="360" w:lineRule="auto"/>
        <w:ind w:hanging="11"/>
        <w:contextualSpacing/>
        <w:jc w:val="both"/>
        <w:rPr>
          <w:rFonts w:eastAsia="Calibri"/>
          <w:b/>
          <w:color w:val="000000"/>
          <w:sz w:val="28"/>
          <w:szCs w:val="28"/>
        </w:rPr>
      </w:pPr>
      <w:r w:rsidRPr="00D81531">
        <w:rPr>
          <w:rFonts w:eastAsia="Calibri"/>
          <w:b/>
          <w:color w:val="000000"/>
          <w:sz w:val="28"/>
          <w:szCs w:val="28"/>
        </w:rPr>
        <w:t>Сроки проведения ГИА</w:t>
      </w:r>
    </w:p>
    <w:p w14:paraId="373C8CC7" w14:textId="3B2A1F8C" w:rsidR="0081071A" w:rsidRPr="00B01B44" w:rsidRDefault="0081071A" w:rsidP="0081071A">
      <w:pPr>
        <w:suppressAutoHyphens/>
        <w:spacing w:line="360" w:lineRule="auto"/>
        <w:ind w:firstLine="709"/>
        <w:contextualSpacing/>
        <w:jc w:val="both"/>
        <w:rPr>
          <w:rFonts w:eastAsia="Calibri"/>
          <w:color w:val="0D0D0D"/>
          <w:sz w:val="28"/>
          <w:szCs w:val="28"/>
        </w:rPr>
      </w:pPr>
      <w:r>
        <w:rPr>
          <w:rFonts w:eastAsia="Calibri"/>
          <w:color w:val="0D0D0D"/>
          <w:sz w:val="28"/>
          <w:szCs w:val="28"/>
        </w:rPr>
        <w:t xml:space="preserve">Государственная итоговая </w:t>
      </w:r>
      <w:r w:rsidRPr="00B01B44">
        <w:rPr>
          <w:rFonts w:eastAsia="Calibri"/>
          <w:color w:val="0D0D0D"/>
          <w:sz w:val="28"/>
          <w:szCs w:val="28"/>
        </w:rPr>
        <w:t xml:space="preserve">аттестация выпускников углубленной подготовки по специальности </w:t>
      </w:r>
      <w:r>
        <w:rPr>
          <w:rFonts w:eastAsia="Calibri"/>
          <w:color w:val="0D0D0D"/>
          <w:sz w:val="28"/>
          <w:szCs w:val="28"/>
        </w:rPr>
        <w:t>54.02.07 Скульптура</w:t>
      </w:r>
      <w:r w:rsidRPr="00B01B44">
        <w:rPr>
          <w:rFonts w:eastAsia="Calibri"/>
          <w:color w:val="0D0D0D"/>
          <w:sz w:val="28"/>
          <w:szCs w:val="28"/>
        </w:rPr>
        <w:t xml:space="preserve"> 202</w:t>
      </w:r>
      <w:r w:rsidR="00F0249A">
        <w:rPr>
          <w:rFonts w:eastAsia="Calibri"/>
          <w:color w:val="0D0D0D"/>
          <w:sz w:val="28"/>
          <w:szCs w:val="28"/>
        </w:rPr>
        <w:t>3</w:t>
      </w:r>
      <w:r w:rsidR="00DE4F7C">
        <w:rPr>
          <w:rFonts w:eastAsia="Calibri"/>
          <w:color w:val="0D0D0D"/>
          <w:sz w:val="28"/>
          <w:szCs w:val="28"/>
        </w:rPr>
        <w:t>/2</w:t>
      </w:r>
      <w:r w:rsidR="00F0249A">
        <w:rPr>
          <w:rFonts w:eastAsia="Calibri"/>
          <w:color w:val="0D0D0D"/>
          <w:sz w:val="28"/>
          <w:szCs w:val="28"/>
        </w:rPr>
        <w:t>4</w:t>
      </w:r>
      <w:r w:rsidRPr="00B01B44">
        <w:rPr>
          <w:rFonts w:eastAsia="Calibri"/>
          <w:color w:val="0D0D0D"/>
          <w:sz w:val="28"/>
          <w:szCs w:val="28"/>
        </w:rPr>
        <w:t xml:space="preserve"> учебного года состоит из двух этапов:</w:t>
      </w:r>
    </w:p>
    <w:p w14:paraId="28F19000" w14:textId="77777777" w:rsidR="0081071A" w:rsidRPr="00B01B44" w:rsidRDefault="0081071A" w:rsidP="0081071A">
      <w:pPr>
        <w:suppressAutoHyphens/>
        <w:spacing w:line="360" w:lineRule="auto"/>
        <w:ind w:firstLine="567"/>
        <w:contextualSpacing/>
        <w:jc w:val="both"/>
        <w:rPr>
          <w:rFonts w:eastAsia="Calibri"/>
          <w:color w:val="0D0D0D"/>
          <w:sz w:val="28"/>
          <w:szCs w:val="28"/>
        </w:rPr>
      </w:pPr>
      <w:r>
        <w:rPr>
          <w:rFonts w:eastAsia="Calibri"/>
          <w:color w:val="0D0D0D"/>
          <w:sz w:val="28"/>
          <w:szCs w:val="28"/>
        </w:rPr>
        <w:tab/>
        <w:t xml:space="preserve">Первый этап – </w:t>
      </w:r>
      <w:r w:rsidRPr="00B01B44">
        <w:rPr>
          <w:rFonts w:eastAsia="Calibri"/>
          <w:color w:val="0D0D0D"/>
          <w:sz w:val="28"/>
          <w:szCs w:val="28"/>
        </w:rPr>
        <w:t xml:space="preserve">подготовка и защита выпускной </w:t>
      </w:r>
      <w:proofErr w:type="gramStart"/>
      <w:r w:rsidRPr="00B01B44">
        <w:rPr>
          <w:rFonts w:eastAsia="Calibri"/>
          <w:color w:val="0D0D0D"/>
          <w:sz w:val="28"/>
          <w:szCs w:val="28"/>
        </w:rPr>
        <w:t>квалификационной  работы</w:t>
      </w:r>
      <w:proofErr w:type="gramEnd"/>
      <w:r w:rsidRPr="00B01B44">
        <w:rPr>
          <w:rFonts w:eastAsia="Calibri"/>
          <w:color w:val="0D0D0D"/>
          <w:sz w:val="28"/>
          <w:szCs w:val="28"/>
        </w:rPr>
        <w:t>:</w:t>
      </w:r>
    </w:p>
    <w:p w14:paraId="562E2471" w14:textId="1A62223A" w:rsidR="0081071A" w:rsidRPr="00B01B44" w:rsidRDefault="0081071A" w:rsidP="0081071A">
      <w:pPr>
        <w:suppressAutoHyphens/>
        <w:spacing w:line="360" w:lineRule="auto"/>
        <w:ind w:firstLine="709"/>
        <w:contextualSpacing/>
        <w:jc w:val="both"/>
        <w:rPr>
          <w:rFonts w:eastAsia="Calibri"/>
          <w:color w:val="0D0D0D"/>
          <w:sz w:val="28"/>
          <w:szCs w:val="28"/>
        </w:rPr>
      </w:pPr>
      <w:r>
        <w:rPr>
          <w:rFonts w:eastAsia="Calibri"/>
          <w:color w:val="0D0D0D"/>
          <w:sz w:val="28"/>
          <w:szCs w:val="28"/>
        </w:rPr>
        <w:t xml:space="preserve">- </w:t>
      </w:r>
      <w:r w:rsidRPr="00B01B44">
        <w:rPr>
          <w:rFonts w:eastAsia="Calibri"/>
          <w:color w:val="0D0D0D"/>
          <w:sz w:val="28"/>
          <w:szCs w:val="28"/>
        </w:rPr>
        <w:t xml:space="preserve">подготовка ВКР – с </w:t>
      </w:r>
      <w:proofErr w:type="gramStart"/>
      <w:r w:rsidRPr="00B01B44">
        <w:rPr>
          <w:rFonts w:eastAsia="Calibri"/>
          <w:color w:val="0D0D0D"/>
          <w:sz w:val="28"/>
          <w:szCs w:val="28"/>
        </w:rPr>
        <w:t>2</w:t>
      </w:r>
      <w:r w:rsidR="005F1543">
        <w:rPr>
          <w:rFonts w:eastAsia="Calibri"/>
          <w:color w:val="0D0D0D"/>
          <w:sz w:val="28"/>
          <w:szCs w:val="28"/>
        </w:rPr>
        <w:t>6</w:t>
      </w:r>
      <w:r w:rsidRPr="00B01B44">
        <w:rPr>
          <w:rFonts w:eastAsia="Calibri"/>
          <w:color w:val="0D0D0D"/>
          <w:sz w:val="28"/>
          <w:szCs w:val="28"/>
        </w:rPr>
        <w:t>.04.202</w:t>
      </w:r>
      <w:r w:rsidR="00C1272A">
        <w:rPr>
          <w:rFonts w:eastAsia="Calibri"/>
          <w:color w:val="0D0D0D"/>
          <w:sz w:val="28"/>
          <w:szCs w:val="28"/>
        </w:rPr>
        <w:t>5</w:t>
      </w:r>
      <w:r w:rsidRPr="00B01B44">
        <w:rPr>
          <w:rFonts w:eastAsia="Calibri"/>
          <w:color w:val="0D0D0D"/>
          <w:sz w:val="28"/>
          <w:szCs w:val="28"/>
        </w:rPr>
        <w:t xml:space="preserve">  по</w:t>
      </w:r>
      <w:proofErr w:type="gramEnd"/>
      <w:r w:rsidRPr="00B01B44">
        <w:rPr>
          <w:rFonts w:eastAsia="Calibri"/>
          <w:color w:val="0D0D0D"/>
          <w:sz w:val="28"/>
          <w:szCs w:val="28"/>
        </w:rPr>
        <w:t xml:space="preserve"> 1</w:t>
      </w:r>
      <w:r w:rsidR="005F1543">
        <w:rPr>
          <w:rFonts w:eastAsia="Calibri"/>
          <w:color w:val="0D0D0D"/>
          <w:sz w:val="28"/>
          <w:szCs w:val="28"/>
        </w:rPr>
        <w:t>3</w:t>
      </w:r>
      <w:r w:rsidRPr="00B01B44">
        <w:rPr>
          <w:rFonts w:eastAsia="Calibri"/>
          <w:color w:val="0D0D0D"/>
          <w:sz w:val="28"/>
          <w:szCs w:val="28"/>
        </w:rPr>
        <w:t>.06.202</w:t>
      </w:r>
      <w:r w:rsidR="00C1272A">
        <w:rPr>
          <w:rFonts w:eastAsia="Calibri"/>
          <w:color w:val="0D0D0D"/>
          <w:sz w:val="28"/>
          <w:szCs w:val="28"/>
        </w:rPr>
        <w:t>5</w:t>
      </w:r>
      <w:r w:rsidRPr="00B01B44">
        <w:rPr>
          <w:rFonts w:eastAsia="Calibri"/>
          <w:color w:val="0D0D0D"/>
          <w:sz w:val="28"/>
          <w:szCs w:val="28"/>
        </w:rPr>
        <w:t xml:space="preserve"> г.;</w:t>
      </w:r>
    </w:p>
    <w:p w14:paraId="4338F817" w14:textId="1E1ED060" w:rsidR="0081071A" w:rsidRPr="00B01B44" w:rsidRDefault="0081071A" w:rsidP="0081071A">
      <w:pPr>
        <w:suppressAutoHyphens/>
        <w:spacing w:line="360" w:lineRule="auto"/>
        <w:ind w:firstLine="709"/>
        <w:contextualSpacing/>
        <w:jc w:val="both"/>
        <w:rPr>
          <w:rFonts w:eastAsia="Calibri"/>
          <w:color w:val="0D0D0D"/>
          <w:sz w:val="28"/>
          <w:szCs w:val="28"/>
        </w:rPr>
      </w:pPr>
      <w:r>
        <w:rPr>
          <w:rFonts w:eastAsia="Calibri"/>
          <w:color w:val="0D0D0D"/>
          <w:sz w:val="28"/>
          <w:szCs w:val="28"/>
        </w:rPr>
        <w:t xml:space="preserve">- </w:t>
      </w:r>
      <w:r w:rsidRPr="00B01B44">
        <w:rPr>
          <w:rFonts w:eastAsia="Calibri"/>
          <w:color w:val="0D0D0D"/>
          <w:sz w:val="28"/>
          <w:szCs w:val="28"/>
        </w:rPr>
        <w:t xml:space="preserve">защита ВКР – с </w:t>
      </w:r>
      <w:proofErr w:type="gramStart"/>
      <w:r w:rsidRPr="00B01B44">
        <w:rPr>
          <w:rFonts w:eastAsia="Calibri"/>
          <w:color w:val="0D0D0D"/>
          <w:sz w:val="28"/>
          <w:szCs w:val="28"/>
        </w:rPr>
        <w:t>1</w:t>
      </w:r>
      <w:r w:rsidR="005F1543">
        <w:rPr>
          <w:rFonts w:eastAsia="Calibri"/>
          <w:color w:val="0D0D0D"/>
          <w:sz w:val="28"/>
          <w:szCs w:val="28"/>
        </w:rPr>
        <w:t>4</w:t>
      </w:r>
      <w:r w:rsidRPr="00B01B44">
        <w:rPr>
          <w:rFonts w:eastAsia="Calibri"/>
          <w:color w:val="0D0D0D"/>
          <w:sz w:val="28"/>
          <w:szCs w:val="28"/>
        </w:rPr>
        <w:t>.06.202</w:t>
      </w:r>
      <w:r w:rsidR="00C1272A">
        <w:rPr>
          <w:rFonts w:eastAsia="Calibri"/>
          <w:color w:val="0D0D0D"/>
          <w:sz w:val="28"/>
          <w:szCs w:val="28"/>
        </w:rPr>
        <w:t>5</w:t>
      </w:r>
      <w:r w:rsidRPr="00B01B44">
        <w:rPr>
          <w:rFonts w:eastAsia="Calibri"/>
          <w:color w:val="0D0D0D"/>
          <w:sz w:val="28"/>
          <w:szCs w:val="28"/>
        </w:rPr>
        <w:t xml:space="preserve">  по</w:t>
      </w:r>
      <w:proofErr w:type="gramEnd"/>
      <w:r w:rsidRPr="00B01B44">
        <w:rPr>
          <w:rFonts w:eastAsia="Calibri"/>
          <w:color w:val="0D0D0D"/>
          <w:sz w:val="28"/>
          <w:szCs w:val="28"/>
        </w:rPr>
        <w:t xml:space="preserve"> 21.06.202</w:t>
      </w:r>
      <w:r w:rsidR="00C1272A">
        <w:rPr>
          <w:rFonts w:eastAsia="Calibri"/>
          <w:color w:val="0D0D0D"/>
          <w:sz w:val="28"/>
          <w:szCs w:val="28"/>
        </w:rPr>
        <w:t>5</w:t>
      </w:r>
      <w:r w:rsidRPr="00B01B44">
        <w:rPr>
          <w:rFonts w:eastAsia="Calibri"/>
          <w:color w:val="0D0D0D"/>
          <w:sz w:val="28"/>
          <w:szCs w:val="28"/>
        </w:rPr>
        <w:t xml:space="preserve"> г.</w:t>
      </w:r>
    </w:p>
    <w:p w14:paraId="7B92598D" w14:textId="0916510F" w:rsidR="0081071A" w:rsidRDefault="0081071A" w:rsidP="0081071A">
      <w:pPr>
        <w:suppressAutoHyphens/>
        <w:spacing w:line="360" w:lineRule="auto"/>
        <w:ind w:firstLine="702"/>
        <w:contextualSpacing/>
        <w:jc w:val="both"/>
        <w:rPr>
          <w:rFonts w:eastAsia="Calibri"/>
          <w:color w:val="0D0D0D"/>
          <w:sz w:val="28"/>
          <w:szCs w:val="28"/>
        </w:rPr>
      </w:pPr>
      <w:r w:rsidRPr="00B01B44">
        <w:rPr>
          <w:rFonts w:eastAsia="Calibri"/>
          <w:color w:val="0D0D0D"/>
          <w:sz w:val="28"/>
          <w:szCs w:val="28"/>
        </w:rPr>
        <w:t xml:space="preserve">Второй этап – государственный экзамен по профессиональному модулю </w:t>
      </w:r>
      <w:r>
        <w:rPr>
          <w:rFonts w:eastAsia="Calibri"/>
          <w:color w:val="0D0D0D"/>
          <w:sz w:val="28"/>
          <w:szCs w:val="28"/>
        </w:rPr>
        <w:t>«</w:t>
      </w:r>
      <w:r w:rsidRPr="00B01B44">
        <w:rPr>
          <w:rFonts w:eastAsia="Calibri"/>
          <w:color w:val="0D0D0D"/>
          <w:sz w:val="28"/>
          <w:szCs w:val="28"/>
        </w:rPr>
        <w:t>Педагогическая деятельность</w:t>
      </w:r>
      <w:r>
        <w:rPr>
          <w:rFonts w:eastAsia="Calibri"/>
          <w:color w:val="0D0D0D"/>
          <w:sz w:val="28"/>
          <w:szCs w:val="28"/>
        </w:rPr>
        <w:t>»</w:t>
      </w:r>
      <w:r w:rsidRPr="00B01B44">
        <w:rPr>
          <w:rFonts w:eastAsia="Calibri"/>
          <w:color w:val="0D0D0D"/>
          <w:sz w:val="28"/>
          <w:szCs w:val="28"/>
        </w:rPr>
        <w:t xml:space="preserve"> - с 22.06.202</w:t>
      </w:r>
      <w:r w:rsidR="00C1272A">
        <w:rPr>
          <w:rFonts w:eastAsia="Calibri"/>
          <w:color w:val="0D0D0D"/>
          <w:sz w:val="28"/>
          <w:szCs w:val="28"/>
        </w:rPr>
        <w:t>5</w:t>
      </w:r>
      <w:r w:rsidRPr="00B01B44">
        <w:rPr>
          <w:rFonts w:eastAsia="Calibri"/>
          <w:color w:val="0D0D0D"/>
          <w:sz w:val="28"/>
          <w:szCs w:val="28"/>
        </w:rPr>
        <w:t xml:space="preserve"> по 2</w:t>
      </w:r>
      <w:r w:rsidR="005F1543">
        <w:rPr>
          <w:rFonts w:eastAsia="Calibri"/>
          <w:color w:val="0D0D0D"/>
          <w:sz w:val="28"/>
          <w:szCs w:val="28"/>
        </w:rPr>
        <w:t>7</w:t>
      </w:r>
      <w:r w:rsidRPr="00B01B44">
        <w:rPr>
          <w:rFonts w:eastAsia="Calibri"/>
          <w:color w:val="0D0D0D"/>
          <w:sz w:val="28"/>
          <w:szCs w:val="28"/>
        </w:rPr>
        <w:t>.06.202</w:t>
      </w:r>
      <w:r w:rsidR="00C1272A">
        <w:rPr>
          <w:rFonts w:eastAsia="Calibri"/>
          <w:color w:val="0D0D0D"/>
          <w:sz w:val="28"/>
          <w:szCs w:val="28"/>
        </w:rPr>
        <w:t>5</w:t>
      </w:r>
      <w:r w:rsidRPr="00B01B44">
        <w:rPr>
          <w:rFonts w:eastAsia="Calibri"/>
          <w:color w:val="0D0D0D"/>
          <w:sz w:val="28"/>
          <w:szCs w:val="28"/>
        </w:rPr>
        <w:t xml:space="preserve"> г.</w:t>
      </w:r>
    </w:p>
    <w:p w14:paraId="38827633" w14:textId="77777777" w:rsidR="0081071A" w:rsidRPr="0064223E" w:rsidRDefault="0081071A" w:rsidP="0081071A">
      <w:pPr>
        <w:numPr>
          <w:ilvl w:val="1"/>
          <w:numId w:val="6"/>
        </w:numPr>
        <w:tabs>
          <w:tab w:val="left" w:pos="1276"/>
        </w:tabs>
        <w:suppressAutoHyphens/>
        <w:spacing w:after="200" w:line="360" w:lineRule="auto"/>
        <w:ind w:hanging="11"/>
        <w:contextualSpacing/>
        <w:jc w:val="both"/>
        <w:rPr>
          <w:rFonts w:eastAsia="Calibri"/>
          <w:b/>
          <w:sz w:val="28"/>
          <w:szCs w:val="28"/>
        </w:rPr>
      </w:pPr>
      <w:r w:rsidRPr="0064223E">
        <w:rPr>
          <w:rFonts w:eastAsia="Calibri"/>
          <w:b/>
          <w:sz w:val="28"/>
          <w:szCs w:val="28"/>
        </w:rPr>
        <w:t>Условия подготовки и процедура проведения ГИА</w:t>
      </w:r>
    </w:p>
    <w:p w14:paraId="7FFD65A7" w14:textId="77777777" w:rsidR="0081071A" w:rsidRPr="0064223E" w:rsidRDefault="0081071A" w:rsidP="0081071A">
      <w:pPr>
        <w:numPr>
          <w:ilvl w:val="2"/>
          <w:numId w:val="6"/>
        </w:numPr>
        <w:suppressAutoHyphens/>
        <w:spacing w:after="200" w:line="360" w:lineRule="auto"/>
        <w:ind w:hanging="11"/>
        <w:contextualSpacing/>
        <w:jc w:val="both"/>
        <w:rPr>
          <w:rFonts w:eastAsia="Calibri"/>
          <w:i/>
          <w:sz w:val="28"/>
          <w:szCs w:val="28"/>
        </w:rPr>
      </w:pPr>
      <w:r w:rsidRPr="0064223E">
        <w:rPr>
          <w:rFonts w:eastAsia="Calibri"/>
          <w:b/>
          <w:bCs/>
          <w:color w:val="000000"/>
          <w:sz w:val="28"/>
          <w:szCs w:val="28"/>
        </w:rPr>
        <w:t>Защита выпускных квалификационных работ.</w:t>
      </w:r>
    </w:p>
    <w:p w14:paraId="3731C3C9" w14:textId="77777777" w:rsidR="0081071A" w:rsidRPr="0064223E" w:rsidRDefault="0081071A" w:rsidP="0081071A">
      <w:pPr>
        <w:tabs>
          <w:tab w:val="left" w:pos="851"/>
        </w:tabs>
        <w:suppressAutoHyphens/>
        <w:autoSpaceDE w:val="0"/>
        <w:autoSpaceDN w:val="0"/>
        <w:adjustRightInd w:val="0"/>
        <w:spacing w:line="360" w:lineRule="auto"/>
        <w:ind w:firstLine="709"/>
        <w:contextualSpacing/>
        <w:jc w:val="both"/>
        <w:rPr>
          <w:rFonts w:eastAsia="Calibri"/>
          <w:color w:val="000000"/>
          <w:sz w:val="28"/>
          <w:szCs w:val="28"/>
        </w:rPr>
      </w:pPr>
      <w:r w:rsidRPr="0064223E">
        <w:rPr>
          <w:rFonts w:eastAsia="Calibri"/>
          <w:color w:val="000000"/>
          <w:sz w:val="28"/>
          <w:szCs w:val="28"/>
        </w:rPr>
        <w:t>К защите ВКР допускаются лица, завершившие полный курс обучения и успешно прошедшие все предшествующие аттестационные испытания, предусмотренные учебным планом в соответствии с ФГОС СПО. Необходимым условием допуска к государственной итоговой аттестации является предоставление документов, подтверждающих освоение студентами компетенций при изучении теоретического материала и прохождения практики по каждому из основных видов профессиональной деятельности</w:t>
      </w:r>
    </w:p>
    <w:p w14:paraId="0B30C346" w14:textId="77777777" w:rsidR="0081071A" w:rsidRPr="0064223E" w:rsidRDefault="0081071A" w:rsidP="0081071A">
      <w:pPr>
        <w:tabs>
          <w:tab w:val="left" w:pos="709"/>
        </w:tabs>
        <w:suppressAutoHyphens/>
        <w:autoSpaceDE w:val="0"/>
        <w:autoSpaceDN w:val="0"/>
        <w:adjustRightInd w:val="0"/>
        <w:spacing w:line="360" w:lineRule="auto"/>
        <w:contextualSpacing/>
        <w:jc w:val="both"/>
        <w:rPr>
          <w:rFonts w:eastAsia="Calibri"/>
          <w:color w:val="000000"/>
          <w:sz w:val="28"/>
          <w:szCs w:val="28"/>
        </w:rPr>
      </w:pPr>
      <w:r>
        <w:rPr>
          <w:rFonts w:eastAsia="Calibri"/>
          <w:color w:val="000000"/>
          <w:sz w:val="28"/>
          <w:szCs w:val="28"/>
        </w:rPr>
        <w:tab/>
      </w:r>
      <w:r w:rsidRPr="0064223E">
        <w:rPr>
          <w:rFonts w:eastAsia="Calibri"/>
          <w:color w:val="000000"/>
          <w:sz w:val="28"/>
          <w:szCs w:val="28"/>
        </w:rPr>
        <w:t xml:space="preserve">Закрепление тем с указанием руководителей дипломных проектов (работ) оформляется приказом ректора ГГУ не менее чем за 2 недели до начала преддипломной практики. Одновременно, кроме основного руководителя могут назначаться консультанты по отдельным частям (вопросам). </w:t>
      </w:r>
    </w:p>
    <w:p w14:paraId="68C01251" w14:textId="77777777" w:rsidR="0081071A" w:rsidRPr="0064223E" w:rsidRDefault="0081071A" w:rsidP="0081071A">
      <w:pPr>
        <w:tabs>
          <w:tab w:val="left" w:pos="709"/>
          <w:tab w:val="left" w:pos="993"/>
        </w:tabs>
        <w:suppressAutoHyphens/>
        <w:autoSpaceDE w:val="0"/>
        <w:autoSpaceDN w:val="0"/>
        <w:adjustRightInd w:val="0"/>
        <w:spacing w:line="360" w:lineRule="auto"/>
        <w:ind w:firstLine="709"/>
        <w:contextualSpacing/>
        <w:jc w:val="both"/>
        <w:rPr>
          <w:rFonts w:eastAsia="Calibri"/>
          <w:color w:val="000000"/>
          <w:sz w:val="28"/>
          <w:szCs w:val="28"/>
        </w:rPr>
      </w:pPr>
      <w:r w:rsidRPr="0064223E">
        <w:rPr>
          <w:rFonts w:eastAsia="Calibri"/>
          <w:color w:val="000000"/>
          <w:sz w:val="28"/>
          <w:szCs w:val="28"/>
        </w:rPr>
        <w:t>Задания на дипломный проект выдаются выпускнику не позднее, чем за две недели до начала преддипломной практики. В отдельных случаях допускается выполнение дипломного проекта (работы) группой выпускников, но при этом индивидуальные задания выдаются каждому.</w:t>
      </w:r>
    </w:p>
    <w:p w14:paraId="2B8BAEFA" w14:textId="77777777" w:rsidR="0081071A" w:rsidRDefault="0081071A" w:rsidP="0081071A">
      <w:pPr>
        <w:tabs>
          <w:tab w:val="left" w:pos="851"/>
        </w:tabs>
        <w:suppressAutoHyphens/>
        <w:autoSpaceDE w:val="0"/>
        <w:autoSpaceDN w:val="0"/>
        <w:adjustRightInd w:val="0"/>
        <w:spacing w:line="360" w:lineRule="auto"/>
        <w:ind w:firstLine="709"/>
        <w:contextualSpacing/>
        <w:jc w:val="both"/>
        <w:rPr>
          <w:color w:val="000000"/>
          <w:sz w:val="28"/>
          <w:szCs w:val="28"/>
        </w:rPr>
      </w:pPr>
      <w:r w:rsidRPr="0064223E">
        <w:rPr>
          <w:color w:val="000000"/>
          <w:sz w:val="28"/>
          <w:szCs w:val="28"/>
        </w:rPr>
        <w:t xml:space="preserve">В период выполнения и подготовки к защите дипломной работы проводятся индивидуальные и групповые консультации. </w:t>
      </w:r>
    </w:p>
    <w:p w14:paraId="28C488D6" w14:textId="77777777" w:rsidR="0081071A" w:rsidRPr="0064223E" w:rsidRDefault="0081071A" w:rsidP="0081071A">
      <w:pPr>
        <w:numPr>
          <w:ilvl w:val="2"/>
          <w:numId w:val="6"/>
        </w:numPr>
        <w:shd w:val="clear" w:color="auto" w:fill="FFFFFF"/>
        <w:suppressAutoHyphens/>
        <w:spacing w:after="200" w:line="360" w:lineRule="auto"/>
        <w:ind w:hanging="11"/>
        <w:contextualSpacing/>
        <w:jc w:val="both"/>
        <w:rPr>
          <w:rFonts w:eastAsia="Calibri"/>
          <w:b/>
          <w:sz w:val="28"/>
          <w:szCs w:val="28"/>
        </w:rPr>
      </w:pPr>
      <w:r w:rsidRPr="0064223E">
        <w:rPr>
          <w:rFonts w:eastAsia="Calibri"/>
          <w:b/>
          <w:sz w:val="28"/>
          <w:szCs w:val="28"/>
        </w:rPr>
        <w:t xml:space="preserve">Руководство подготовкой и защитой дипломной работы </w:t>
      </w:r>
    </w:p>
    <w:p w14:paraId="16C22F52" w14:textId="3552014A" w:rsidR="0081071A" w:rsidRDefault="0081071A" w:rsidP="0081071A">
      <w:pPr>
        <w:shd w:val="clear" w:color="auto" w:fill="FFFFFF"/>
        <w:suppressAutoHyphens/>
        <w:spacing w:line="360" w:lineRule="auto"/>
        <w:ind w:firstLine="709"/>
        <w:contextualSpacing/>
        <w:jc w:val="both"/>
        <w:rPr>
          <w:rFonts w:eastAsia="Calibri"/>
          <w:sz w:val="28"/>
          <w:szCs w:val="28"/>
        </w:rPr>
      </w:pPr>
      <w:r w:rsidRPr="0064223E">
        <w:rPr>
          <w:rFonts w:eastAsia="Calibri"/>
          <w:sz w:val="28"/>
          <w:szCs w:val="28"/>
        </w:rPr>
        <w:t>В целях оказания выпускнику теоретической и практической помощи в период подготовки и написания выпускной работы, назначается руководитель (консультант), который утверждается приказом ректора ГГУ. Выпускник периодически информирует руководителя о ходе выполнения выпускной работы и консультируется по вызывающим затруднение вопросам. На первом этапе подготовки выпускной работы руководитель темы рассматривает и корректирует план работы и дает рекомендации. В ходе выполнения работы руководитель является оппонентом, указывая выпускнику недостатки, и рекомендует, как их лучше устранить. Разработка и освещение темы, а также качество содержания и оформления выпускной работы целиком и полностью лежат на ответственности выпускника. Законченная выпускная работа представляется выпускником ру</w:t>
      </w:r>
      <w:r w:rsidR="001A7B14">
        <w:rPr>
          <w:rFonts w:eastAsia="Calibri"/>
          <w:sz w:val="28"/>
          <w:szCs w:val="28"/>
        </w:rPr>
        <w:t>ководителю, не позднее, чем за 10</w:t>
      </w:r>
      <w:r w:rsidRPr="0064223E">
        <w:rPr>
          <w:rFonts w:eastAsia="Calibri"/>
          <w:sz w:val="28"/>
          <w:szCs w:val="28"/>
        </w:rPr>
        <w:t xml:space="preserve"> дней до зашиты, который подписывает ее.</w:t>
      </w:r>
    </w:p>
    <w:p w14:paraId="5D2BA050" w14:textId="25CE9893" w:rsidR="00CF0DE2" w:rsidRPr="00CF0DE2" w:rsidRDefault="00CF0DE2" w:rsidP="00CF0DE2">
      <w:pPr>
        <w:widowControl w:val="0"/>
        <w:tabs>
          <w:tab w:val="left" w:pos="1045"/>
          <w:tab w:val="left" w:pos="8789"/>
        </w:tabs>
        <w:autoSpaceDE w:val="0"/>
        <w:autoSpaceDN w:val="0"/>
        <w:spacing w:before="76" w:line="388" w:lineRule="auto"/>
        <w:ind w:right="-5" w:firstLine="709"/>
        <w:jc w:val="both"/>
        <w:rPr>
          <w:sz w:val="28"/>
          <w:szCs w:val="28"/>
          <w:lang w:eastAsia="en-US"/>
        </w:rPr>
      </w:pPr>
      <w:r w:rsidRPr="00CF0DE2">
        <w:rPr>
          <w:sz w:val="28"/>
          <w:szCs w:val="28"/>
          <w:lang w:eastAsia="en-US"/>
        </w:rPr>
        <w:t>ВКР</w:t>
      </w:r>
      <w:r w:rsidRPr="00CF0DE2">
        <w:rPr>
          <w:spacing w:val="58"/>
          <w:sz w:val="28"/>
          <w:szCs w:val="28"/>
          <w:lang w:eastAsia="en-US"/>
        </w:rPr>
        <w:t xml:space="preserve"> </w:t>
      </w:r>
      <w:r w:rsidRPr="00CF0DE2">
        <w:rPr>
          <w:sz w:val="28"/>
          <w:szCs w:val="28"/>
          <w:lang w:eastAsia="en-US"/>
        </w:rPr>
        <w:t>подлежат</w:t>
      </w:r>
      <w:r w:rsidRPr="00CF0DE2">
        <w:rPr>
          <w:spacing w:val="58"/>
          <w:sz w:val="28"/>
          <w:szCs w:val="28"/>
          <w:lang w:eastAsia="en-US"/>
        </w:rPr>
        <w:t xml:space="preserve"> </w:t>
      </w:r>
      <w:r w:rsidRPr="00CF0DE2">
        <w:rPr>
          <w:sz w:val="28"/>
          <w:szCs w:val="28"/>
          <w:lang w:eastAsia="en-US"/>
        </w:rPr>
        <w:t>проверке</w:t>
      </w:r>
      <w:r w:rsidRPr="00CF0DE2">
        <w:rPr>
          <w:spacing w:val="58"/>
          <w:sz w:val="28"/>
          <w:szCs w:val="28"/>
          <w:lang w:eastAsia="en-US"/>
        </w:rPr>
        <w:t xml:space="preserve"> </w:t>
      </w:r>
      <w:r w:rsidRPr="00CF0DE2">
        <w:rPr>
          <w:sz w:val="28"/>
          <w:szCs w:val="28"/>
          <w:lang w:eastAsia="en-US"/>
        </w:rPr>
        <w:t>на</w:t>
      </w:r>
      <w:r w:rsidRPr="00CF0DE2">
        <w:rPr>
          <w:spacing w:val="58"/>
          <w:sz w:val="28"/>
          <w:szCs w:val="28"/>
          <w:lang w:eastAsia="en-US"/>
        </w:rPr>
        <w:t xml:space="preserve"> </w:t>
      </w:r>
      <w:r w:rsidRPr="00CF0DE2">
        <w:rPr>
          <w:sz w:val="28"/>
          <w:szCs w:val="28"/>
          <w:lang w:eastAsia="en-US"/>
        </w:rPr>
        <w:t>объём</w:t>
      </w:r>
      <w:r w:rsidRPr="00CF0DE2">
        <w:rPr>
          <w:spacing w:val="58"/>
          <w:sz w:val="28"/>
          <w:szCs w:val="28"/>
          <w:lang w:eastAsia="en-US"/>
        </w:rPr>
        <w:t xml:space="preserve"> </w:t>
      </w:r>
      <w:r w:rsidRPr="00CF0DE2">
        <w:rPr>
          <w:sz w:val="28"/>
          <w:szCs w:val="28"/>
          <w:lang w:eastAsia="en-US"/>
        </w:rPr>
        <w:t>неправомочных</w:t>
      </w:r>
      <w:r w:rsidRPr="00CF0DE2">
        <w:rPr>
          <w:spacing w:val="58"/>
          <w:sz w:val="28"/>
          <w:szCs w:val="28"/>
          <w:lang w:eastAsia="en-US"/>
        </w:rPr>
        <w:t xml:space="preserve"> </w:t>
      </w:r>
      <w:r w:rsidRPr="00CF0DE2">
        <w:rPr>
          <w:sz w:val="28"/>
          <w:szCs w:val="28"/>
          <w:lang w:eastAsia="en-US"/>
        </w:rPr>
        <w:t>заимствований.</w:t>
      </w:r>
      <w:r w:rsidRPr="00CF0DE2">
        <w:rPr>
          <w:spacing w:val="66"/>
          <w:sz w:val="28"/>
          <w:szCs w:val="28"/>
          <w:lang w:eastAsia="en-US"/>
        </w:rPr>
        <w:t xml:space="preserve">     </w:t>
      </w:r>
      <w:r w:rsidRPr="00CF0DE2">
        <w:rPr>
          <w:sz w:val="28"/>
          <w:szCs w:val="28"/>
          <w:lang w:eastAsia="en-US"/>
        </w:rPr>
        <w:t>Итоговая</w:t>
      </w:r>
      <w:r w:rsidRPr="00CF0DE2">
        <w:rPr>
          <w:spacing w:val="58"/>
          <w:sz w:val="28"/>
          <w:szCs w:val="28"/>
          <w:lang w:eastAsia="en-US"/>
        </w:rPr>
        <w:t xml:space="preserve"> </w:t>
      </w:r>
      <w:r w:rsidRPr="00CF0DE2">
        <w:rPr>
          <w:sz w:val="28"/>
          <w:szCs w:val="28"/>
          <w:lang w:eastAsia="en-US"/>
        </w:rPr>
        <w:t>оценка</w:t>
      </w:r>
      <w:r w:rsidRPr="00CF0DE2">
        <w:rPr>
          <w:spacing w:val="59"/>
          <w:sz w:val="28"/>
          <w:szCs w:val="28"/>
          <w:lang w:eastAsia="en-US"/>
        </w:rPr>
        <w:t xml:space="preserve"> </w:t>
      </w:r>
      <w:r w:rsidRPr="00CF0DE2">
        <w:rPr>
          <w:sz w:val="28"/>
          <w:szCs w:val="28"/>
          <w:lang w:eastAsia="en-US"/>
        </w:rPr>
        <w:t>оригинальности</w:t>
      </w:r>
      <w:r w:rsidRPr="00CF0DE2">
        <w:rPr>
          <w:spacing w:val="58"/>
          <w:sz w:val="28"/>
          <w:szCs w:val="28"/>
          <w:lang w:eastAsia="en-US"/>
        </w:rPr>
        <w:t xml:space="preserve"> </w:t>
      </w:r>
      <w:r w:rsidRPr="00CF0DE2">
        <w:rPr>
          <w:sz w:val="28"/>
          <w:szCs w:val="28"/>
          <w:lang w:eastAsia="en-US"/>
        </w:rPr>
        <w:t>текста</w:t>
      </w:r>
      <w:r w:rsidRPr="00CF0DE2">
        <w:rPr>
          <w:spacing w:val="59"/>
          <w:sz w:val="28"/>
          <w:szCs w:val="28"/>
          <w:lang w:eastAsia="en-US"/>
        </w:rPr>
        <w:t xml:space="preserve"> </w:t>
      </w:r>
      <w:r w:rsidRPr="00CF0DE2">
        <w:rPr>
          <w:sz w:val="28"/>
          <w:szCs w:val="28"/>
          <w:lang w:eastAsia="en-US"/>
        </w:rPr>
        <w:t>выпускной</w:t>
      </w:r>
      <w:r w:rsidRPr="00CF0DE2">
        <w:rPr>
          <w:spacing w:val="58"/>
          <w:sz w:val="28"/>
          <w:szCs w:val="28"/>
          <w:lang w:eastAsia="en-US"/>
        </w:rPr>
        <w:t xml:space="preserve"> </w:t>
      </w:r>
      <w:r w:rsidRPr="00CF0DE2">
        <w:rPr>
          <w:sz w:val="28"/>
          <w:szCs w:val="28"/>
          <w:lang w:eastAsia="en-US"/>
        </w:rPr>
        <w:t>квалификационной</w:t>
      </w:r>
      <w:r w:rsidRPr="00CF0DE2">
        <w:rPr>
          <w:spacing w:val="59"/>
          <w:sz w:val="28"/>
          <w:szCs w:val="28"/>
          <w:lang w:eastAsia="en-US"/>
        </w:rPr>
        <w:t xml:space="preserve"> </w:t>
      </w:r>
      <w:r w:rsidRPr="00CF0DE2">
        <w:rPr>
          <w:sz w:val="28"/>
          <w:szCs w:val="28"/>
          <w:lang w:eastAsia="en-US"/>
        </w:rPr>
        <w:t>работы</w:t>
      </w:r>
      <w:r w:rsidR="001A7B14">
        <w:rPr>
          <w:spacing w:val="58"/>
          <w:sz w:val="28"/>
          <w:szCs w:val="28"/>
          <w:lang w:eastAsia="en-US"/>
        </w:rPr>
        <w:t xml:space="preserve"> </w:t>
      </w:r>
      <w:r w:rsidRPr="00CF0DE2">
        <w:rPr>
          <w:sz w:val="28"/>
          <w:szCs w:val="28"/>
          <w:lang w:eastAsia="en-US"/>
        </w:rPr>
        <w:t>определяется</w:t>
      </w:r>
      <w:r w:rsidRPr="00CF0DE2">
        <w:rPr>
          <w:spacing w:val="40"/>
          <w:sz w:val="28"/>
          <w:szCs w:val="28"/>
          <w:lang w:eastAsia="en-US"/>
        </w:rPr>
        <w:t xml:space="preserve"> </w:t>
      </w:r>
      <w:r w:rsidRPr="00CF0DE2">
        <w:rPr>
          <w:sz w:val="28"/>
          <w:szCs w:val="28"/>
          <w:lang w:eastAsia="en-US"/>
        </w:rPr>
        <w:t>в</w:t>
      </w:r>
      <w:r w:rsidRPr="00CF0DE2">
        <w:rPr>
          <w:spacing w:val="40"/>
          <w:sz w:val="28"/>
          <w:szCs w:val="28"/>
          <w:lang w:eastAsia="en-US"/>
        </w:rPr>
        <w:t xml:space="preserve"> </w:t>
      </w:r>
      <w:r w:rsidRPr="00CF0DE2">
        <w:rPr>
          <w:sz w:val="28"/>
          <w:szCs w:val="28"/>
          <w:lang w:eastAsia="en-US"/>
        </w:rPr>
        <w:t>системе</w:t>
      </w:r>
      <w:r w:rsidRPr="00CF0DE2">
        <w:rPr>
          <w:spacing w:val="80"/>
          <w:sz w:val="28"/>
          <w:szCs w:val="28"/>
          <w:lang w:eastAsia="en-US"/>
        </w:rPr>
        <w:t xml:space="preserve"> </w:t>
      </w:r>
      <w:r w:rsidRPr="00CF0DE2">
        <w:rPr>
          <w:sz w:val="28"/>
          <w:szCs w:val="28"/>
          <w:lang w:eastAsia="en-US"/>
        </w:rPr>
        <w:t>«</w:t>
      </w:r>
      <w:proofErr w:type="spellStart"/>
      <w:r w:rsidRPr="00CF0DE2">
        <w:rPr>
          <w:sz w:val="28"/>
          <w:szCs w:val="28"/>
          <w:lang w:eastAsia="en-US"/>
        </w:rPr>
        <w:t>Руконтекст</w:t>
      </w:r>
      <w:proofErr w:type="spellEnd"/>
      <w:r w:rsidRPr="00CF0DE2">
        <w:rPr>
          <w:sz w:val="28"/>
          <w:szCs w:val="28"/>
          <w:lang w:eastAsia="en-US"/>
        </w:rPr>
        <w:t>»</w:t>
      </w:r>
      <w:r w:rsidRPr="00CF0DE2">
        <w:rPr>
          <w:spacing w:val="78"/>
          <w:sz w:val="28"/>
          <w:szCs w:val="28"/>
          <w:lang w:eastAsia="en-US"/>
        </w:rPr>
        <w:t xml:space="preserve"> </w:t>
      </w:r>
      <w:r w:rsidRPr="00CF0DE2">
        <w:rPr>
          <w:sz w:val="28"/>
          <w:szCs w:val="28"/>
          <w:lang w:eastAsia="en-US"/>
        </w:rPr>
        <w:t>и</w:t>
      </w:r>
      <w:r w:rsidRPr="00CF0DE2">
        <w:rPr>
          <w:spacing w:val="40"/>
          <w:sz w:val="28"/>
          <w:szCs w:val="28"/>
          <w:lang w:eastAsia="en-US"/>
        </w:rPr>
        <w:t xml:space="preserve"> </w:t>
      </w:r>
      <w:r w:rsidRPr="00CF0DE2">
        <w:rPr>
          <w:sz w:val="28"/>
          <w:szCs w:val="28"/>
          <w:lang w:eastAsia="en-US"/>
        </w:rPr>
        <w:t>закрепляется</w:t>
      </w:r>
      <w:r w:rsidRPr="00CF0DE2">
        <w:rPr>
          <w:spacing w:val="40"/>
          <w:sz w:val="28"/>
          <w:szCs w:val="28"/>
          <w:lang w:eastAsia="en-US"/>
        </w:rPr>
        <w:t xml:space="preserve"> </w:t>
      </w:r>
      <w:r w:rsidRPr="00CF0DE2">
        <w:rPr>
          <w:sz w:val="28"/>
          <w:szCs w:val="28"/>
          <w:lang w:eastAsia="en-US"/>
        </w:rPr>
        <w:t>на</w:t>
      </w:r>
      <w:r w:rsidRPr="00CF0DE2">
        <w:rPr>
          <w:spacing w:val="40"/>
          <w:sz w:val="28"/>
          <w:szCs w:val="28"/>
          <w:lang w:eastAsia="en-US"/>
        </w:rPr>
        <w:t xml:space="preserve"> </w:t>
      </w:r>
      <w:r w:rsidRPr="00CF0DE2">
        <w:rPr>
          <w:sz w:val="28"/>
          <w:szCs w:val="28"/>
          <w:lang w:eastAsia="en-US"/>
        </w:rPr>
        <w:t>уровне:</w:t>
      </w:r>
    </w:p>
    <w:p w14:paraId="6DB20164" w14:textId="77777777" w:rsidR="00CF0DE2" w:rsidRPr="00CF0DE2" w:rsidRDefault="00CF0DE2" w:rsidP="00CF0DE2">
      <w:pPr>
        <w:widowControl w:val="0"/>
        <w:numPr>
          <w:ilvl w:val="0"/>
          <w:numId w:val="10"/>
        </w:numPr>
        <w:tabs>
          <w:tab w:val="left" w:pos="689"/>
          <w:tab w:val="left" w:pos="993"/>
        </w:tabs>
        <w:autoSpaceDE w:val="0"/>
        <w:autoSpaceDN w:val="0"/>
        <w:spacing w:before="18" w:after="5" w:line="400" w:lineRule="auto"/>
        <w:ind w:left="0" w:right="-5" w:firstLine="709"/>
        <w:jc w:val="both"/>
        <w:rPr>
          <w:sz w:val="28"/>
          <w:szCs w:val="28"/>
          <w:lang w:eastAsia="en-US"/>
        </w:rPr>
      </w:pPr>
      <w:r w:rsidRPr="00CF0DE2">
        <w:rPr>
          <w:sz w:val="28"/>
          <w:szCs w:val="28"/>
          <w:lang w:eastAsia="en-US"/>
        </w:rPr>
        <w:t>не</w:t>
      </w:r>
      <w:r w:rsidRPr="00CF0DE2">
        <w:rPr>
          <w:spacing w:val="40"/>
          <w:sz w:val="28"/>
          <w:szCs w:val="28"/>
          <w:lang w:eastAsia="en-US"/>
        </w:rPr>
        <w:t xml:space="preserve"> </w:t>
      </w:r>
      <w:r w:rsidRPr="00CF0DE2">
        <w:rPr>
          <w:sz w:val="28"/>
          <w:szCs w:val="28"/>
          <w:lang w:eastAsia="en-US"/>
        </w:rPr>
        <w:t>менее</w:t>
      </w:r>
      <w:r w:rsidRPr="00CF0DE2">
        <w:rPr>
          <w:spacing w:val="80"/>
          <w:sz w:val="28"/>
          <w:szCs w:val="28"/>
          <w:lang w:eastAsia="en-US"/>
        </w:rPr>
        <w:t xml:space="preserve"> </w:t>
      </w:r>
      <w:r w:rsidRPr="00CF0DE2">
        <w:rPr>
          <w:sz w:val="28"/>
          <w:szCs w:val="28"/>
          <w:lang w:eastAsia="en-US"/>
        </w:rPr>
        <w:t>40%</w:t>
      </w:r>
      <w:r w:rsidRPr="00CF0DE2">
        <w:rPr>
          <w:spacing w:val="80"/>
          <w:sz w:val="28"/>
          <w:szCs w:val="28"/>
          <w:lang w:eastAsia="en-US"/>
        </w:rPr>
        <w:t xml:space="preserve"> </w:t>
      </w:r>
      <w:r w:rsidRPr="00CF0DE2">
        <w:rPr>
          <w:sz w:val="28"/>
          <w:szCs w:val="28"/>
          <w:lang w:eastAsia="en-US"/>
        </w:rPr>
        <w:t>для</w:t>
      </w:r>
      <w:r w:rsidRPr="00CF0DE2">
        <w:rPr>
          <w:spacing w:val="40"/>
          <w:sz w:val="28"/>
          <w:szCs w:val="28"/>
          <w:lang w:eastAsia="en-US"/>
        </w:rPr>
        <w:t xml:space="preserve"> </w:t>
      </w:r>
      <w:r w:rsidRPr="00CF0DE2">
        <w:rPr>
          <w:sz w:val="28"/>
          <w:szCs w:val="28"/>
          <w:lang w:eastAsia="en-US"/>
        </w:rPr>
        <w:t>работ,</w:t>
      </w:r>
      <w:r w:rsidRPr="00CF0DE2">
        <w:rPr>
          <w:spacing w:val="40"/>
          <w:sz w:val="28"/>
          <w:szCs w:val="28"/>
          <w:lang w:eastAsia="en-US"/>
        </w:rPr>
        <w:t xml:space="preserve"> </w:t>
      </w:r>
      <w:r w:rsidRPr="00CF0DE2">
        <w:rPr>
          <w:sz w:val="28"/>
          <w:szCs w:val="28"/>
          <w:lang w:eastAsia="en-US"/>
        </w:rPr>
        <w:t>выполненных</w:t>
      </w:r>
      <w:r w:rsidRPr="00CF0DE2">
        <w:rPr>
          <w:spacing w:val="40"/>
          <w:sz w:val="28"/>
          <w:szCs w:val="28"/>
          <w:lang w:eastAsia="en-US"/>
        </w:rPr>
        <w:t xml:space="preserve"> </w:t>
      </w:r>
      <w:r w:rsidRPr="00CF0DE2">
        <w:rPr>
          <w:sz w:val="28"/>
          <w:szCs w:val="28"/>
          <w:lang w:eastAsia="en-US"/>
        </w:rPr>
        <w:t>обучающимися</w:t>
      </w:r>
      <w:r w:rsidRPr="00CF0DE2">
        <w:rPr>
          <w:spacing w:val="40"/>
          <w:sz w:val="28"/>
          <w:szCs w:val="28"/>
          <w:lang w:eastAsia="en-US"/>
        </w:rPr>
        <w:t xml:space="preserve"> </w:t>
      </w:r>
      <w:r w:rsidRPr="00CF0DE2">
        <w:rPr>
          <w:sz w:val="28"/>
          <w:szCs w:val="28"/>
          <w:lang w:eastAsia="en-US"/>
        </w:rPr>
        <w:t>по</w:t>
      </w:r>
      <w:r w:rsidRPr="00CF0DE2">
        <w:rPr>
          <w:spacing w:val="40"/>
          <w:sz w:val="28"/>
          <w:szCs w:val="28"/>
          <w:lang w:eastAsia="en-US"/>
        </w:rPr>
        <w:t xml:space="preserve"> </w:t>
      </w:r>
      <w:r w:rsidRPr="00CF0DE2">
        <w:rPr>
          <w:sz w:val="28"/>
          <w:szCs w:val="28"/>
          <w:lang w:eastAsia="en-US"/>
        </w:rPr>
        <w:t>программам</w:t>
      </w:r>
      <w:r w:rsidRPr="00CF0DE2">
        <w:rPr>
          <w:spacing w:val="40"/>
          <w:sz w:val="28"/>
          <w:szCs w:val="28"/>
          <w:lang w:eastAsia="en-US"/>
        </w:rPr>
        <w:t xml:space="preserve"> </w:t>
      </w:r>
      <w:r w:rsidRPr="00CF0DE2">
        <w:rPr>
          <w:sz w:val="28"/>
          <w:szCs w:val="28"/>
          <w:lang w:eastAsia="en-US"/>
        </w:rPr>
        <w:t>подготовки</w:t>
      </w:r>
      <w:r w:rsidRPr="00CF0DE2">
        <w:rPr>
          <w:spacing w:val="40"/>
          <w:sz w:val="28"/>
          <w:szCs w:val="28"/>
          <w:lang w:eastAsia="en-US"/>
        </w:rPr>
        <w:t xml:space="preserve"> </w:t>
      </w:r>
      <w:r w:rsidRPr="00CF0DE2">
        <w:rPr>
          <w:sz w:val="28"/>
          <w:szCs w:val="28"/>
          <w:lang w:eastAsia="en-US"/>
        </w:rPr>
        <w:t>специалистов</w:t>
      </w:r>
      <w:r w:rsidRPr="00CF0DE2">
        <w:rPr>
          <w:spacing w:val="40"/>
          <w:sz w:val="28"/>
          <w:szCs w:val="28"/>
          <w:lang w:eastAsia="en-US"/>
        </w:rPr>
        <w:t xml:space="preserve"> </w:t>
      </w:r>
      <w:r w:rsidRPr="00CF0DE2">
        <w:rPr>
          <w:sz w:val="28"/>
          <w:szCs w:val="28"/>
          <w:lang w:eastAsia="en-US"/>
        </w:rPr>
        <w:t>среднего</w:t>
      </w:r>
      <w:r w:rsidRPr="00CF0DE2">
        <w:rPr>
          <w:spacing w:val="40"/>
          <w:sz w:val="28"/>
          <w:szCs w:val="28"/>
          <w:lang w:eastAsia="en-US"/>
        </w:rPr>
        <w:t xml:space="preserve"> </w:t>
      </w:r>
      <w:r w:rsidRPr="00CF0DE2">
        <w:rPr>
          <w:sz w:val="28"/>
          <w:szCs w:val="28"/>
          <w:lang w:eastAsia="en-US"/>
        </w:rPr>
        <w:t>звена;</w:t>
      </w:r>
    </w:p>
    <w:p w14:paraId="60EC3B7C" w14:textId="674D3938" w:rsidR="00CF0DE2" w:rsidRPr="00CF0DE2" w:rsidRDefault="00CF0DE2" w:rsidP="00CF0DE2">
      <w:pPr>
        <w:widowControl w:val="0"/>
        <w:tabs>
          <w:tab w:val="left" w:pos="426"/>
          <w:tab w:val="left" w:pos="993"/>
          <w:tab w:val="left" w:pos="1134"/>
          <w:tab w:val="left" w:pos="8789"/>
        </w:tabs>
        <w:autoSpaceDE w:val="0"/>
        <w:autoSpaceDN w:val="0"/>
        <w:spacing w:before="18" w:line="400" w:lineRule="auto"/>
        <w:ind w:right="-5" w:firstLine="709"/>
        <w:jc w:val="both"/>
        <w:rPr>
          <w:sz w:val="28"/>
          <w:szCs w:val="28"/>
          <w:lang w:eastAsia="en-US"/>
        </w:rPr>
      </w:pPr>
      <w:r w:rsidRPr="00CF0DE2">
        <w:rPr>
          <w:sz w:val="28"/>
          <w:szCs w:val="28"/>
          <w:lang w:eastAsia="en-US"/>
        </w:rPr>
        <w:t>Руководитель и обучающийся несёт ответственность за предоставление выпускной</w:t>
      </w:r>
      <w:r w:rsidRPr="00CF0DE2">
        <w:rPr>
          <w:spacing w:val="58"/>
          <w:sz w:val="28"/>
          <w:szCs w:val="28"/>
          <w:lang w:eastAsia="en-US"/>
        </w:rPr>
        <w:t xml:space="preserve"> </w:t>
      </w:r>
      <w:r w:rsidRPr="00CF0DE2">
        <w:rPr>
          <w:sz w:val="28"/>
          <w:szCs w:val="28"/>
          <w:lang w:eastAsia="en-US"/>
        </w:rPr>
        <w:t>квалификационной</w:t>
      </w:r>
      <w:r w:rsidRPr="00CF0DE2">
        <w:rPr>
          <w:spacing w:val="59"/>
          <w:sz w:val="28"/>
          <w:szCs w:val="28"/>
          <w:lang w:eastAsia="en-US"/>
        </w:rPr>
        <w:t xml:space="preserve"> </w:t>
      </w:r>
      <w:r w:rsidRPr="00CF0DE2">
        <w:rPr>
          <w:sz w:val="28"/>
          <w:szCs w:val="28"/>
          <w:lang w:eastAsia="en-US"/>
        </w:rPr>
        <w:t>работы</w:t>
      </w:r>
      <w:r w:rsidRPr="00CF0DE2">
        <w:rPr>
          <w:spacing w:val="58"/>
          <w:sz w:val="28"/>
          <w:szCs w:val="28"/>
          <w:lang w:eastAsia="en-US"/>
        </w:rPr>
        <w:t xml:space="preserve"> </w:t>
      </w:r>
      <w:r w:rsidRPr="00CF0DE2">
        <w:rPr>
          <w:sz w:val="28"/>
          <w:szCs w:val="28"/>
          <w:lang w:eastAsia="en-US"/>
        </w:rPr>
        <w:t>на проверку системой «</w:t>
      </w:r>
      <w:proofErr w:type="spellStart"/>
      <w:r w:rsidRPr="00CF0DE2">
        <w:rPr>
          <w:sz w:val="28"/>
          <w:szCs w:val="28"/>
          <w:lang w:eastAsia="en-US"/>
        </w:rPr>
        <w:t>Руконтекст</w:t>
      </w:r>
      <w:proofErr w:type="spellEnd"/>
      <w:r w:rsidRPr="00CF0DE2">
        <w:rPr>
          <w:sz w:val="28"/>
          <w:szCs w:val="28"/>
          <w:lang w:eastAsia="en-US"/>
        </w:rPr>
        <w:t xml:space="preserve">». </w:t>
      </w:r>
    </w:p>
    <w:p w14:paraId="61B2DC16" w14:textId="77777777" w:rsidR="00CF0DE2" w:rsidRPr="00CF0DE2" w:rsidRDefault="00CF0DE2" w:rsidP="00CF0DE2">
      <w:pPr>
        <w:widowControl w:val="0"/>
        <w:tabs>
          <w:tab w:val="left" w:pos="689"/>
          <w:tab w:val="left" w:pos="8789"/>
        </w:tabs>
        <w:autoSpaceDE w:val="0"/>
        <w:autoSpaceDN w:val="0"/>
        <w:spacing w:before="18" w:line="400" w:lineRule="auto"/>
        <w:ind w:right="-5" w:firstLine="709"/>
        <w:jc w:val="both"/>
        <w:rPr>
          <w:sz w:val="28"/>
          <w:szCs w:val="28"/>
          <w:lang w:eastAsia="en-US"/>
        </w:rPr>
      </w:pPr>
      <w:r w:rsidRPr="00CF0DE2">
        <w:rPr>
          <w:sz w:val="28"/>
          <w:szCs w:val="28"/>
          <w:lang w:eastAsia="en-US"/>
        </w:rPr>
        <w:t xml:space="preserve">Руководитель ВКР несёт ответственность за принятие решения о доработке и повторной проверке на плагиат, а также допуске работы к защите. </w:t>
      </w:r>
    </w:p>
    <w:p w14:paraId="5FC99A39" w14:textId="77777777" w:rsidR="00CF0DE2" w:rsidRDefault="00CF0DE2" w:rsidP="00CF0DE2">
      <w:pPr>
        <w:widowControl w:val="0"/>
        <w:tabs>
          <w:tab w:val="left" w:pos="689"/>
          <w:tab w:val="left" w:pos="8789"/>
        </w:tabs>
        <w:autoSpaceDE w:val="0"/>
        <w:autoSpaceDN w:val="0"/>
        <w:spacing w:before="18" w:line="400" w:lineRule="auto"/>
        <w:ind w:right="-5" w:firstLine="709"/>
        <w:jc w:val="both"/>
        <w:rPr>
          <w:sz w:val="28"/>
          <w:szCs w:val="28"/>
          <w:lang w:eastAsia="en-US"/>
        </w:rPr>
      </w:pPr>
      <w:r w:rsidRPr="00CF0DE2">
        <w:rPr>
          <w:sz w:val="28"/>
          <w:szCs w:val="28"/>
          <w:lang w:eastAsia="en-US"/>
        </w:rPr>
        <w:t>Несамостоятельно выполненные работы (в том числе выявленные при повторной проверке) не допускаются к защите.</w:t>
      </w:r>
    </w:p>
    <w:p w14:paraId="329E0B65" w14:textId="542E7172" w:rsidR="0081071A" w:rsidRPr="0064223E" w:rsidRDefault="0081071A" w:rsidP="00CF0DE2">
      <w:pPr>
        <w:widowControl w:val="0"/>
        <w:tabs>
          <w:tab w:val="left" w:pos="689"/>
          <w:tab w:val="left" w:pos="8789"/>
        </w:tabs>
        <w:autoSpaceDE w:val="0"/>
        <w:autoSpaceDN w:val="0"/>
        <w:spacing w:before="18" w:line="400" w:lineRule="auto"/>
        <w:ind w:right="-5" w:firstLine="709"/>
        <w:jc w:val="both"/>
        <w:rPr>
          <w:rFonts w:eastAsia="Calibri"/>
          <w:sz w:val="28"/>
          <w:szCs w:val="28"/>
        </w:rPr>
      </w:pPr>
      <w:r w:rsidRPr="0064223E">
        <w:rPr>
          <w:rFonts w:eastAsia="Calibri"/>
          <w:sz w:val="28"/>
          <w:szCs w:val="28"/>
        </w:rPr>
        <w:t>По завершении выполнения выпускником дипломной работы руководитель подписывает титульный лист работы и составляет письменный отзыв, в котором всесторонне характеризует качество выпускной работы, отмечает положительные стороны, особое внимание обращает на имеющиеся отмеченные ранее недостатки, не устраненные выпускником, мотивирует возможность или нецелесообразность представления выпускной работы в ГЭК. В заключение отзыва руководитель выпускной работы определяет степень соответствия выпускной работы требованиям ГЭК и допускает или не допускает ее к защите в ГЭК. При этом руководитель выставляет свою оценку выпускной работы.</w:t>
      </w:r>
    </w:p>
    <w:p w14:paraId="7427FAC7" w14:textId="77777777" w:rsidR="0081071A" w:rsidRPr="0064223E" w:rsidRDefault="0081071A" w:rsidP="0081071A">
      <w:pPr>
        <w:shd w:val="clear" w:color="auto" w:fill="FFFFFF"/>
        <w:suppressAutoHyphens/>
        <w:spacing w:line="360" w:lineRule="auto"/>
        <w:ind w:firstLine="709"/>
        <w:contextualSpacing/>
        <w:jc w:val="both"/>
        <w:rPr>
          <w:rFonts w:eastAsia="Calibri"/>
          <w:sz w:val="28"/>
          <w:szCs w:val="28"/>
        </w:rPr>
      </w:pPr>
      <w:r w:rsidRPr="0064223E">
        <w:rPr>
          <w:rFonts w:eastAsia="Calibri"/>
          <w:sz w:val="28"/>
          <w:szCs w:val="28"/>
        </w:rPr>
        <w:t>Далее дипломная работа выпускником сдается заведующему отделением, в установленный срок, для направления на рецензию</w:t>
      </w:r>
      <w:r>
        <w:rPr>
          <w:rFonts w:eastAsia="Calibri"/>
          <w:sz w:val="28"/>
          <w:szCs w:val="28"/>
        </w:rPr>
        <w:t>.</w:t>
      </w:r>
    </w:p>
    <w:p w14:paraId="3CCCA35F" w14:textId="77777777" w:rsidR="0081071A" w:rsidRPr="0064223E" w:rsidRDefault="0081071A" w:rsidP="0081071A">
      <w:pPr>
        <w:shd w:val="clear" w:color="auto" w:fill="FFFFFF"/>
        <w:suppressAutoHyphens/>
        <w:spacing w:line="360" w:lineRule="auto"/>
        <w:ind w:firstLine="709"/>
        <w:contextualSpacing/>
        <w:jc w:val="both"/>
        <w:rPr>
          <w:rFonts w:eastAsia="Calibri"/>
          <w:sz w:val="28"/>
          <w:szCs w:val="28"/>
        </w:rPr>
      </w:pPr>
      <w:r w:rsidRPr="0064223E">
        <w:rPr>
          <w:rFonts w:eastAsia="Calibri"/>
          <w:sz w:val="28"/>
          <w:szCs w:val="28"/>
        </w:rPr>
        <w:t xml:space="preserve">В случае, если руководитель, исходя из содержания выпускной работы, не считает возможным допустить слушателя к защите выпускной работы в ГЭК, этот вопрос рассматривается на заседании цикловой комиссии с участием руководителя и автора выпускной работы. </w:t>
      </w:r>
    </w:p>
    <w:p w14:paraId="11A44FC0" w14:textId="77777777" w:rsidR="0081071A" w:rsidRPr="0064223E" w:rsidRDefault="0081071A" w:rsidP="0081071A">
      <w:pPr>
        <w:numPr>
          <w:ilvl w:val="2"/>
          <w:numId w:val="6"/>
        </w:numPr>
        <w:shd w:val="clear" w:color="auto" w:fill="FFFFFF"/>
        <w:suppressAutoHyphens/>
        <w:spacing w:after="200" w:line="360" w:lineRule="auto"/>
        <w:ind w:hanging="11"/>
        <w:contextualSpacing/>
        <w:jc w:val="both"/>
        <w:rPr>
          <w:rFonts w:eastAsia="Calibri"/>
          <w:b/>
          <w:sz w:val="28"/>
          <w:szCs w:val="28"/>
        </w:rPr>
      </w:pPr>
      <w:r w:rsidRPr="0064223E">
        <w:rPr>
          <w:rFonts w:eastAsia="Calibri"/>
          <w:b/>
          <w:sz w:val="28"/>
          <w:szCs w:val="28"/>
        </w:rPr>
        <w:t>Рецензирование дипломных работ и допуск к защите</w:t>
      </w:r>
      <w:r>
        <w:rPr>
          <w:rFonts w:eastAsia="Calibri"/>
          <w:b/>
          <w:sz w:val="28"/>
          <w:szCs w:val="28"/>
        </w:rPr>
        <w:t>.</w:t>
      </w:r>
    </w:p>
    <w:p w14:paraId="6794433A" w14:textId="77777777" w:rsidR="0081071A" w:rsidRPr="0064223E" w:rsidRDefault="0081071A" w:rsidP="0081071A">
      <w:pPr>
        <w:shd w:val="clear" w:color="auto" w:fill="FFFFFF"/>
        <w:suppressAutoHyphens/>
        <w:spacing w:line="360" w:lineRule="auto"/>
        <w:ind w:firstLine="709"/>
        <w:contextualSpacing/>
        <w:jc w:val="both"/>
        <w:rPr>
          <w:rFonts w:eastAsia="Calibri"/>
          <w:sz w:val="28"/>
          <w:szCs w:val="28"/>
        </w:rPr>
      </w:pPr>
      <w:r w:rsidRPr="0064223E">
        <w:rPr>
          <w:rFonts w:eastAsia="Calibri"/>
          <w:sz w:val="28"/>
          <w:szCs w:val="28"/>
        </w:rPr>
        <w:t xml:space="preserve">С целью получения объективной дополнительной оценки труда выпускника от специалистов в соответствующей области необходимо проведение внешнего рецензирования выпускной квалификационной работы. Состав рецензентов предлагается членами цикловой комиссии, согласуется с заместителем директора по учебной работе. </w:t>
      </w:r>
    </w:p>
    <w:p w14:paraId="3DE3F70A" w14:textId="77777777" w:rsidR="0081071A" w:rsidRPr="0064223E" w:rsidRDefault="0081071A" w:rsidP="0081071A">
      <w:pPr>
        <w:shd w:val="clear" w:color="auto" w:fill="FFFFFF"/>
        <w:suppressAutoHyphens/>
        <w:spacing w:line="360" w:lineRule="auto"/>
        <w:ind w:firstLine="709"/>
        <w:contextualSpacing/>
        <w:jc w:val="both"/>
        <w:rPr>
          <w:rFonts w:eastAsia="Calibri"/>
          <w:sz w:val="28"/>
          <w:szCs w:val="28"/>
        </w:rPr>
      </w:pPr>
      <w:r w:rsidRPr="0064223E">
        <w:rPr>
          <w:rFonts w:eastAsia="Calibri"/>
          <w:sz w:val="28"/>
          <w:szCs w:val="28"/>
        </w:rPr>
        <w:t>В рецензии должно быть отмечено значение изучения данной темы, её актуальность, насколько успешно справился выпускник с рассмотрением теоретических и практических вопросов. Затем дается развернутая характеристика каждого раздела выпускной работы с выделением положительных сторон и недостатков. В заключении рецензент излагает свою точку зрения об общем уровне выпускной работы и выставляет оценку, которая выносится на рассмотрение ГЭК.</w:t>
      </w:r>
    </w:p>
    <w:p w14:paraId="6D8914D8" w14:textId="77777777" w:rsidR="0081071A" w:rsidRPr="0064223E" w:rsidRDefault="0081071A" w:rsidP="0081071A">
      <w:pPr>
        <w:shd w:val="clear" w:color="auto" w:fill="FFFFFF"/>
        <w:suppressAutoHyphens/>
        <w:spacing w:line="360" w:lineRule="auto"/>
        <w:ind w:firstLine="709"/>
        <w:contextualSpacing/>
        <w:jc w:val="both"/>
        <w:rPr>
          <w:rFonts w:eastAsia="Calibri"/>
          <w:sz w:val="28"/>
          <w:szCs w:val="28"/>
        </w:rPr>
      </w:pPr>
      <w:r w:rsidRPr="0064223E">
        <w:rPr>
          <w:rFonts w:eastAsia="Calibri"/>
          <w:sz w:val="28"/>
          <w:szCs w:val="28"/>
        </w:rPr>
        <w:t>Подписанная рецензентом рецензия представляется заведующей отделением вместе с выпускной работой в установленные сроки. Внесение изменений в дипломную работу после получения рецензии не допускаются.</w:t>
      </w:r>
    </w:p>
    <w:p w14:paraId="3EF196FC" w14:textId="3D665413" w:rsidR="0081071A" w:rsidRPr="0064223E" w:rsidRDefault="0081071A" w:rsidP="0081071A">
      <w:pPr>
        <w:tabs>
          <w:tab w:val="left" w:pos="851"/>
        </w:tabs>
        <w:suppressAutoHyphens/>
        <w:autoSpaceDE w:val="0"/>
        <w:autoSpaceDN w:val="0"/>
        <w:adjustRightInd w:val="0"/>
        <w:spacing w:line="360" w:lineRule="auto"/>
        <w:ind w:firstLine="709"/>
        <w:contextualSpacing/>
        <w:jc w:val="both"/>
        <w:rPr>
          <w:color w:val="000000"/>
          <w:sz w:val="28"/>
          <w:szCs w:val="28"/>
        </w:rPr>
      </w:pPr>
      <w:r w:rsidRPr="0064223E">
        <w:rPr>
          <w:color w:val="000000"/>
          <w:sz w:val="28"/>
          <w:szCs w:val="28"/>
        </w:rPr>
        <w:t xml:space="preserve">Содержание рецензии доводится до сведения выпускников не позднее, чем за день до защиты проекта. </w:t>
      </w:r>
    </w:p>
    <w:p w14:paraId="553A0668" w14:textId="553D33C1" w:rsidR="0081071A" w:rsidRPr="0064223E" w:rsidRDefault="00416C14" w:rsidP="00C64A55">
      <w:pPr>
        <w:tabs>
          <w:tab w:val="left" w:pos="851"/>
        </w:tabs>
        <w:suppressAutoHyphens/>
        <w:autoSpaceDE w:val="0"/>
        <w:autoSpaceDN w:val="0"/>
        <w:adjustRightInd w:val="0"/>
        <w:spacing w:line="360" w:lineRule="auto"/>
        <w:ind w:firstLine="709"/>
        <w:contextualSpacing/>
        <w:jc w:val="both"/>
        <w:rPr>
          <w:color w:val="000000"/>
          <w:sz w:val="28"/>
          <w:szCs w:val="28"/>
        </w:rPr>
      </w:pPr>
      <w:r>
        <w:rPr>
          <w:color w:val="000000"/>
          <w:sz w:val="28"/>
          <w:szCs w:val="28"/>
        </w:rPr>
        <w:t>Заместитель директора колледжа по учебной работе и заведующий отделением</w:t>
      </w:r>
      <w:r w:rsidR="0081071A" w:rsidRPr="0064223E">
        <w:rPr>
          <w:color w:val="000000"/>
          <w:sz w:val="28"/>
          <w:szCs w:val="28"/>
        </w:rPr>
        <w:t xml:space="preserve"> после ознакомления с отзыво</w:t>
      </w:r>
      <w:r>
        <w:rPr>
          <w:color w:val="000000"/>
          <w:sz w:val="28"/>
          <w:szCs w:val="28"/>
        </w:rPr>
        <w:t>м руководителя и рецензией решаю</w:t>
      </w:r>
      <w:r w:rsidR="0081071A" w:rsidRPr="0064223E">
        <w:rPr>
          <w:color w:val="000000"/>
          <w:sz w:val="28"/>
          <w:szCs w:val="28"/>
        </w:rPr>
        <w:t xml:space="preserve">т вопрос о допуске выпускника к защите. </w:t>
      </w:r>
    </w:p>
    <w:p w14:paraId="2E149AD9" w14:textId="3B3E9118" w:rsidR="0081071A" w:rsidRPr="0064223E" w:rsidRDefault="0081071A" w:rsidP="0081071A">
      <w:pPr>
        <w:numPr>
          <w:ilvl w:val="2"/>
          <w:numId w:val="6"/>
        </w:numPr>
        <w:shd w:val="clear" w:color="auto" w:fill="FFFFFF"/>
        <w:suppressAutoHyphens/>
        <w:spacing w:after="200" w:line="360" w:lineRule="auto"/>
        <w:ind w:left="0" w:firstLine="709"/>
        <w:contextualSpacing/>
        <w:jc w:val="both"/>
        <w:rPr>
          <w:rFonts w:eastAsia="Calibri"/>
          <w:sz w:val="28"/>
          <w:szCs w:val="28"/>
        </w:rPr>
      </w:pPr>
      <w:r w:rsidRPr="0064223E">
        <w:rPr>
          <w:rFonts w:eastAsia="Calibri"/>
          <w:b/>
          <w:sz w:val="28"/>
          <w:szCs w:val="28"/>
        </w:rPr>
        <w:t>Форма проведения –</w:t>
      </w:r>
      <w:r>
        <w:rPr>
          <w:rFonts w:eastAsia="Calibri"/>
          <w:b/>
          <w:sz w:val="28"/>
          <w:szCs w:val="28"/>
        </w:rPr>
        <w:t xml:space="preserve"> </w:t>
      </w:r>
      <w:r w:rsidRPr="0064223E">
        <w:rPr>
          <w:rFonts w:eastAsia="Calibri"/>
          <w:sz w:val="28"/>
          <w:szCs w:val="28"/>
        </w:rPr>
        <w:t xml:space="preserve">открытая защита дипломных проектов </w:t>
      </w:r>
      <w:r w:rsidR="00416C14">
        <w:rPr>
          <w:rFonts w:eastAsia="Calibri"/>
          <w:sz w:val="28"/>
          <w:szCs w:val="28"/>
        </w:rPr>
        <w:t>(работ)</w:t>
      </w:r>
      <w:r w:rsidRPr="0064223E">
        <w:rPr>
          <w:rFonts w:eastAsia="Calibri"/>
          <w:sz w:val="28"/>
          <w:szCs w:val="28"/>
        </w:rPr>
        <w:t>.</w:t>
      </w:r>
    </w:p>
    <w:p w14:paraId="67855337" w14:textId="77777777" w:rsidR="0081071A" w:rsidRPr="0064223E" w:rsidRDefault="0081071A" w:rsidP="0081071A">
      <w:pPr>
        <w:tabs>
          <w:tab w:val="left" w:pos="851"/>
        </w:tabs>
        <w:suppressAutoHyphens/>
        <w:autoSpaceDE w:val="0"/>
        <w:autoSpaceDN w:val="0"/>
        <w:adjustRightInd w:val="0"/>
        <w:spacing w:line="360" w:lineRule="auto"/>
        <w:ind w:firstLine="709"/>
        <w:contextualSpacing/>
        <w:jc w:val="both"/>
        <w:rPr>
          <w:b/>
          <w:color w:val="000000"/>
          <w:sz w:val="28"/>
          <w:szCs w:val="28"/>
        </w:rPr>
      </w:pPr>
      <w:r w:rsidRPr="0064223E">
        <w:rPr>
          <w:b/>
          <w:color w:val="000000"/>
          <w:sz w:val="28"/>
          <w:szCs w:val="28"/>
        </w:rPr>
        <w:t>2.5.5. Государственная экзаменационная комиссия и защита ВКР</w:t>
      </w:r>
    </w:p>
    <w:p w14:paraId="31C76FDA" w14:textId="77777777" w:rsidR="00DE4F7C" w:rsidRPr="00DE4F7C" w:rsidRDefault="0081071A" w:rsidP="00DE4F7C">
      <w:pPr>
        <w:tabs>
          <w:tab w:val="left" w:pos="851"/>
        </w:tabs>
        <w:suppressAutoHyphens/>
        <w:autoSpaceDE w:val="0"/>
        <w:autoSpaceDN w:val="0"/>
        <w:adjustRightInd w:val="0"/>
        <w:spacing w:line="360" w:lineRule="auto"/>
        <w:ind w:firstLine="709"/>
        <w:contextualSpacing/>
        <w:jc w:val="both"/>
        <w:rPr>
          <w:color w:val="000000"/>
          <w:sz w:val="28"/>
          <w:szCs w:val="28"/>
        </w:rPr>
      </w:pPr>
      <w:r w:rsidRPr="0064223E">
        <w:rPr>
          <w:color w:val="000000"/>
          <w:sz w:val="28"/>
          <w:szCs w:val="28"/>
        </w:rPr>
        <w:t xml:space="preserve">Для проведения ГИА создается государственная экзаменационная комиссия (далее-ГЭК) в порядке, предусмотренном </w:t>
      </w:r>
      <w:r w:rsidR="00DE4F7C" w:rsidRPr="00DE4F7C">
        <w:rPr>
          <w:rFonts w:eastAsia="Calibri"/>
          <w:color w:val="000000"/>
          <w:sz w:val="28"/>
          <w:szCs w:val="28"/>
        </w:rPr>
        <w:t>П</w:t>
      </w:r>
      <w:proofErr w:type="spellStart"/>
      <w:r w:rsidR="00DE4F7C" w:rsidRPr="00DE4F7C">
        <w:rPr>
          <w:bCs/>
          <w:sz w:val="28"/>
          <w:szCs w:val="28"/>
          <w:lang w:val="x-none" w:eastAsia="x-none"/>
        </w:rPr>
        <w:t>риказ</w:t>
      </w:r>
      <w:r w:rsidR="00DE4F7C" w:rsidRPr="00DE4F7C">
        <w:rPr>
          <w:bCs/>
          <w:sz w:val="28"/>
          <w:szCs w:val="28"/>
          <w:lang w:eastAsia="x-none"/>
        </w:rPr>
        <w:t>ом</w:t>
      </w:r>
      <w:proofErr w:type="spellEnd"/>
      <w:r w:rsidR="00DE4F7C" w:rsidRPr="00DE4F7C">
        <w:rPr>
          <w:bCs/>
          <w:sz w:val="28"/>
          <w:szCs w:val="28"/>
          <w:lang w:val="x-none" w:eastAsia="x-none"/>
        </w:rPr>
        <w:t xml:space="preserve"> Министерства просвещения РФ от 08 ноября 2021 г. №800 «Об утверждении Порядка проведения государственной итоговой аттестации по образовательным программам среднего профессионального образования»</w:t>
      </w:r>
      <w:r w:rsidR="00DE4F7C" w:rsidRPr="00DE4F7C">
        <w:rPr>
          <w:color w:val="000000"/>
          <w:sz w:val="28"/>
          <w:szCs w:val="28"/>
        </w:rPr>
        <w:t xml:space="preserve">. </w:t>
      </w:r>
    </w:p>
    <w:p w14:paraId="3BBDF034" w14:textId="25FB3906" w:rsidR="0081071A" w:rsidRPr="0064223E" w:rsidRDefault="0081071A" w:rsidP="0081071A">
      <w:pPr>
        <w:tabs>
          <w:tab w:val="left" w:pos="851"/>
        </w:tabs>
        <w:suppressAutoHyphens/>
        <w:autoSpaceDE w:val="0"/>
        <w:autoSpaceDN w:val="0"/>
        <w:adjustRightInd w:val="0"/>
        <w:spacing w:line="360" w:lineRule="auto"/>
        <w:ind w:firstLine="709"/>
        <w:contextualSpacing/>
        <w:jc w:val="both"/>
        <w:rPr>
          <w:color w:val="000000"/>
          <w:sz w:val="28"/>
          <w:szCs w:val="28"/>
        </w:rPr>
      </w:pPr>
      <w:r w:rsidRPr="0064223E">
        <w:rPr>
          <w:color w:val="000000"/>
          <w:sz w:val="28"/>
          <w:szCs w:val="28"/>
        </w:rPr>
        <w:t>Утвержденная приказом ректора ГГУ ГЭК включает в себя председателя, заместителя председателя и членов комиссии, а также ответственного секретаря.</w:t>
      </w:r>
    </w:p>
    <w:p w14:paraId="00B4D5DC" w14:textId="77777777" w:rsidR="0081071A" w:rsidRPr="0064223E" w:rsidRDefault="0081071A" w:rsidP="0081071A">
      <w:pPr>
        <w:tabs>
          <w:tab w:val="left" w:pos="851"/>
        </w:tabs>
        <w:suppressAutoHyphens/>
        <w:autoSpaceDE w:val="0"/>
        <w:autoSpaceDN w:val="0"/>
        <w:adjustRightInd w:val="0"/>
        <w:spacing w:line="360" w:lineRule="auto"/>
        <w:ind w:firstLine="709"/>
        <w:contextualSpacing/>
        <w:jc w:val="both"/>
        <w:rPr>
          <w:color w:val="000000"/>
          <w:sz w:val="28"/>
          <w:szCs w:val="28"/>
        </w:rPr>
      </w:pPr>
      <w:r w:rsidRPr="0064223E">
        <w:rPr>
          <w:color w:val="000000"/>
          <w:sz w:val="28"/>
          <w:szCs w:val="28"/>
        </w:rPr>
        <w:t xml:space="preserve">К началу защиты дипломных проектов (работ) для государственной экзаменационной комиссии должны быть подготовлены следующие документы: </w:t>
      </w:r>
    </w:p>
    <w:p w14:paraId="347D0521" w14:textId="77777777" w:rsidR="0081071A" w:rsidRPr="0064223E" w:rsidRDefault="0081071A" w:rsidP="0081071A">
      <w:pPr>
        <w:suppressAutoHyphens/>
        <w:autoSpaceDE w:val="0"/>
        <w:autoSpaceDN w:val="0"/>
        <w:adjustRightInd w:val="0"/>
        <w:spacing w:line="360" w:lineRule="auto"/>
        <w:ind w:firstLine="709"/>
        <w:contextualSpacing/>
        <w:jc w:val="both"/>
        <w:rPr>
          <w:color w:val="000000"/>
          <w:sz w:val="28"/>
          <w:szCs w:val="28"/>
        </w:rPr>
      </w:pPr>
      <w:r w:rsidRPr="0064223E">
        <w:rPr>
          <w:color w:val="000000"/>
          <w:sz w:val="28"/>
          <w:szCs w:val="28"/>
        </w:rPr>
        <w:t>- ФГОС СПО по специальности;</w:t>
      </w:r>
    </w:p>
    <w:p w14:paraId="3B3AA346" w14:textId="77777777" w:rsidR="0081071A" w:rsidRPr="0064223E" w:rsidRDefault="0081071A" w:rsidP="0081071A">
      <w:pPr>
        <w:suppressAutoHyphens/>
        <w:autoSpaceDE w:val="0"/>
        <w:autoSpaceDN w:val="0"/>
        <w:adjustRightInd w:val="0"/>
        <w:spacing w:line="360" w:lineRule="auto"/>
        <w:ind w:firstLine="709"/>
        <w:contextualSpacing/>
        <w:jc w:val="both"/>
        <w:rPr>
          <w:color w:val="000000"/>
          <w:sz w:val="28"/>
          <w:szCs w:val="28"/>
        </w:rPr>
      </w:pPr>
      <w:r w:rsidRPr="0064223E">
        <w:rPr>
          <w:color w:val="000000"/>
          <w:sz w:val="28"/>
          <w:szCs w:val="28"/>
        </w:rPr>
        <w:t xml:space="preserve">- программа государственной (итоговой) аттестации; </w:t>
      </w:r>
    </w:p>
    <w:p w14:paraId="53968311" w14:textId="77777777" w:rsidR="0081071A" w:rsidRPr="0064223E" w:rsidRDefault="0081071A" w:rsidP="0081071A">
      <w:pPr>
        <w:suppressAutoHyphens/>
        <w:autoSpaceDE w:val="0"/>
        <w:autoSpaceDN w:val="0"/>
        <w:adjustRightInd w:val="0"/>
        <w:spacing w:line="360" w:lineRule="auto"/>
        <w:ind w:firstLine="709"/>
        <w:contextualSpacing/>
        <w:jc w:val="both"/>
        <w:rPr>
          <w:color w:val="000000"/>
          <w:sz w:val="28"/>
          <w:szCs w:val="28"/>
        </w:rPr>
      </w:pPr>
      <w:r w:rsidRPr="0064223E">
        <w:rPr>
          <w:color w:val="000000"/>
          <w:sz w:val="28"/>
          <w:szCs w:val="28"/>
        </w:rPr>
        <w:t xml:space="preserve">- приказ ректора университета о допуске выпускников к выполнению дипломных проектов (работ); </w:t>
      </w:r>
    </w:p>
    <w:p w14:paraId="502F0209" w14:textId="77777777" w:rsidR="0081071A" w:rsidRPr="0064223E" w:rsidRDefault="0081071A" w:rsidP="0081071A">
      <w:pPr>
        <w:suppressAutoHyphens/>
        <w:autoSpaceDE w:val="0"/>
        <w:autoSpaceDN w:val="0"/>
        <w:adjustRightInd w:val="0"/>
        <w:spacing w:line="360" w:lineRule="auto"/>
        <w:ind w:firstLine="709"/>
        <w:contextualSpacing/>
        <w:jc w:val="both"/>
        <w:rPr>
          <w:color w:val="000000"/>
          <w:sz w:val="28"/>
          <w:szCs w:val="28"/>
        </w:rPr>
      </w:pPr>
      <w:r w:rsidRPr="0064223E">
        <w:rPr>
          <w:color w:val="000000"/>
          <w:sz w:val="28"/>
          <w:szCs w:val="28"/>
        </w:rPr>
        <w:t xml:space="preserve">- приказ ректора университета о допуске выпускников к защите дипломных проектов (работ); </w:t>
      </w:r>
    </w:p>
    <w:p w14:paraId="366DEB76" w14:textId="77777777" w:rsidR="0081071A" w:rsidRPr="0064223E" w:rsidRDefault="0081071A" w:rsidP="0081071A">
      <w:pPr>
        <w:suppressAutoHyphens/>
        <w:autoSpaceDE w:val="0"/>
        <w:autoSpaceDN w:val="0"/>
        <w:adjustRightInd w:val="0"/>
        <w:spacing w:line="360" w:lineRule="auto"/>
        <w:ind w:firstLine="709"/>
        <w:contextualSpacing/>
        <w:jc w:val="both"/>
        <w:rPr>
          <w:color w:val="000000"/>
          <w:sz w:val="28"/>
          <w:szCs w:val="28"/>
        </w:rPr>
      </w:pPr>
      <w:r w:rsidRPr="0064223E">
        <w:rPr>
          <w:color w:val="000000"/>
          <w:sz w:val="28"/>
          <w:szCs w:val="28"/>
        </w:rPr>
        <w:t xml:space="preserve">- сводная ведомость успеваемости выпускников; </w:t>
      </w:r>
    </w:p>
    <w:p w14:paraId="31EEDFB1" w14:textId="77777777" w:rsidR="0081071A" w:rsidRPr="0064223E" w:rsidRDefault="0081071A" w:rsidP="0081071A">
      <w:pPr>
        <w:suppressAutoHyphens/>
        <w:autoSpaceDE w:val="0"/>
        <w:autoSpaceDN w:val="0"/>
        <w:adjustRightInd w:val="0"/>
        <w:spacing w:line="360" w:lineRule="auto"/>
        <w:ind w:firstLine="709"/>
        <w:contextualSpacing/>
        <w:jc w:val="both"/>
        <w:rPr>
          <w:color w:val="000000"/>
          <w:sz w:val="28"/>
          <w:szCs w:val="28"/>
        </w:rPr>
      </w:pPr>
      <w:r w:rsidRPr="0064223E">
        <w:rPr>
          <w:color w:val="000000"/>
          <w:sz w:val="28"/>
          <w:szCs w:val="28"/>
        </w:rPr>
        <w:t xml:space="preserve">- зачетные книжки обучающихся; </w:t>
      </w:r>
    </w:p>
    <w:p w14:paraId="34084A44" w14:textId="77777777" w:rsidR="0081071A" w:rsidRPr="0064223E" w:rsidRDefault="0081071A" w:rsidP="0081071A">
      <w:pPr>
        <w:suppressAutoHyphens/>
        <w:autoSpaceDE w:val="0"/>
        <w:autoSpaceDN w:val="0"/>
        <w:adjustRightInd w:val="0"/>
        <w:spacing w:line="360" w:lineRule="auto"/>
        <w:ind w:firstLine="709"/>
        <w:contextualSpacing/>
        <w:jc w:val="both"/>
        <w:rPr>
          <w:color w:val="000000"/>
          <w:sz w:val="28"/>
          <w:szCs w:val="28"/>
        </w:rPr>
      </w:pPr>
      <w:r w:rsidRPr="0064223E">
        <w:rPr>
          <w:color w:val="000000"/>
          <w:sz w:val="28"/>
          <w:szCs w:val="28"/>
        </w:rPr>
        <w:t xml:space="preserve">- бланки протоколов заседаний ГЭК; </w:t>
      </w:r>
    </w:p>
    <w:p w14:paraId="3D15D8B0" w14:textId="77777777" w:rsidR="0081071A" w:rsidRPr="0064223E" w:rsidRDefault="0081071A" w:rsidP="0081071A">
      <w:pPr>
        <w:suppressAutoHyphens/>
        <w:autoSpaceDE w:val="0"/>
        <w:autoSpaceDN w:val="0"/>
        <w:adjustRightInd w:val="0"/>
        <w:spacing w:line="360" w:lineRule="auto"/>
        <w:ind w:firstLine="709"/>
        <w:contextualSpacing/>
        <w:jc w:val="both"/>
        <w:rPr>
          <w:color w:val="000000"/>
          <w:sz w:val="28"/>
          <w:szCs w:val="28"/>
        </w:rPr>
      </w:pPr>
      <w:r w:rsidRPr="0064223E">
        <w:rPr>
          <w:color w:val="000000"/>
          <w:sz w:val="28"/>
          <w:szCs w:val="28"/>
        </w:rPr>
        <w:t xml:space="preserve">- методические указания по выполнению расчетов в дипломном проекте. </w:t>
      </w:r>
    </w:p>
    <w:p w14:paraId="0A26A471" w14:textId="19B43386" w:rsidR="0081071A" w:rsidRPr="0064223E" w:rsidRDefault="0081071A" w:rsidP="0081071A">
      <w:pPr>
        <w:tabs>
          <w:tab w:val="left" w:pos="851"/>
        </w:tabs>
        <w:suppressAutoHyphens/>
        <w:autoSpaceDE w:val="0"/>
        <w:autoSpaceDN w:val="0"/>
        <w:adjustRightInd w:val="0"/>
        <w:spacing w:line="360" w:lineRule="auto"/>
        <w:ind w:firstLine="709"/>
        <w:contextualSpacing/>
        <w:jc w:val="both"/>
        <w:rPr>
          <w:color w:val="000000"/>
          <w:sz w:val="28"/>
          <w:szCs w:val="28"/>
        </w:rPr>
      </w:pPr>
      <w:r w:rsidRPr="0064223E">
        <w:rPr>
          <w:color w:val="000000"/>
          <w:sz w:val="28"/>
          <w:szCs w:val="28"/>
        </w:rPr>
        <w:t xml:space="preserve">На защиту дипломного проекта (работы) отводится до 45 минут, доклад выпускника (не более 10-15 минут), чтение отзыва и рецензии, вопросы членов комиссии, ответы обучающихся. </w:t>
      </w:r>
    </w:p>
    <w:p w14:paraId="077F47FD" w14:textId="77777777" w:rsidR="0081071A" w:rsidRPr="0064223E" w:rsidRDefault="0081071A" w:rsidP="0081071A">
      <w:pPr>
        <w:shd w:val="clear" w:color="auto" w:fill="FFFFFF"/>
        <w:suppressAutoHyphens/>
        <w:spacing w:line="360" w:lineRule="auto"/>
        <w:ind w:firstLine="709"/>
        <w:contextualSpacing/>
        <w:jc w:val="both"/>
        <w:rPr>
          <w:rFonts w:eastAsia="Calibri"/>
          <w:sz w:val="28"/>
          <w:szCs w:val="28"/>
        </w:rPr>
      </w:pPr>
      <w:r w:rsidRPr="0064223E">
        <w:rPr>
          <w:rFonts w:eastAsia="Calibri"/>
          <w:sz w:val="28"/>
          <w:szCs w:val="28"/>
        </w:rPr>
        <w:t>Задачей ГЭК является определение уровня практической и теоретической подготовки выпускника, его подготовленности к новому виду профессиональной деятельности и принятия решения о возможности выдачи выпускнику соответствующей квалификации.</w:t>
      </w:r>
    </w:p>
    <w:p w14:paraId="38F96C95" w14:textId="77777777" w:rsidR="0081071A" w:rsidRPr="0064223E" w:rsidRDefault="0081071A" w:rsidP="0081071A">
      <w:pPr>
        <w:shd w:val="clear" w:color="auto" w:fill="FFFFFF"/>
        <w:suppressAutoHyphens/>
        <w:spacing w:line="360" w:lineRule="auto"/>
        <w:ind w:firstLine="709"/>
        <w:contextualSpacing/>
        <w:jc w:val="both"/>
        <w:rPr>
          <w:rFonts w:eastAsia="Calibri"/>
          <w:sz w:val="28"/>
          <w:szCs w:val="28"/>
        </w:rPr>
      </w:pPr>
      <w:r w:rsidRPr="0064223E">
        <w:rPr>
          <w:rFonts w:eastAsia="Calibri"/>
          <w:sz w:val="28"/>
          <w:szCs w:val="28"/>
        </w:rPr>
        <w:t xml:space="preserve">Задачей выпускника при защите ВКР является демонстрация знаний и навыков по специальности в процессе представления доклада (до 10 минут), в котором четко и кратко излагаются основные положения выпускной работы, подготовив заблаговременно необходимый для этого материал (таблицы, графики, чертежи, образцы). </w:t>
      </w:r>
    </w:p>
    <w:p w14:paraId="53C76865" w14:textId="77777777" w:rsidR="0081071A" w:rsidRPr="0064223E" w:rsidRDefault="0081071A" w:rsidP="0081071A">
      <w:pPr>
        <w:shd w:val="clear" w:color="auto" w:fill="FFFFFF"/>
        <w:suppressAutoHyphens/>
        <w:spacing w:line="360" w:lineRule="auto"/>
        <w:ind w:firstLine="709"/>
        <w:contextualSpacing/>
        <w:jc w:val="both"/>
        <w:rPr>
          <w:rFonts w:eastAsia="Calibri"/>
          <w:sz w:val="28"/>
          <w:szCs w:val="28"/>
        </w:rPr>
      </w:pPr>
      <w:r w:rsidRPr="0064223E">
        <w:rPr>
          <w:rFonts w:eastAsia="Calibri"/>
          <w:sz w:val="28"/>
          <w:szCs w:val="28"/>
        </w:rPr>
        <w:t xml:space="preserve">В докладе следует сказать о том, что сделано лично выпускником. Какие новые результаты достигнуты в ходе исследования, и каковы вытекающие из исследования основные выводы. Эта общая схема доклада, более конкретно его содержание определяется выпускником совместно с руководителем. </w:t>
      </w:r>
    </w:p>
    <w:p w14:paraId="23FCC37C" w14:textId="77777777" w:rsidR="0081071A" w:rsidRPr="0064223E" w:rsidRDefault="0081071A" w:rsidP="0081071A">
      <w:pPr>
        <w:shd w:val="clear" w:color="auto" w:fill="FFFFFF"/>
        <w:suppressAutoHyphens/>
        <w:spacing w:line="360" w:lineRule="auto"/>
        <w:ind w:firstLine="709"/>
        <w:contextualSpacing/>
        <w:jc w:val="both"/>
        <w:rPr>
          <w:rFonts w:eastAsia="Calibri"/>
          <w:sz w:val="28"/>
          <w:szCs w:val="28"/>
        </w:rPr>
      </w:pPr>
      <w:r w:rsidRPr="0064223E">
        <w:rPr>
          <w:rFonts w:eastAsia="Calibri"/>
          <w:sz w:val="28"/>
          <w:szCs w:val="28"/>
        </w:rPr>
        <w:t>По окончании доклада выпускнику задают вопросы председатель, члены комиссии. Выпускнику разрешается пользоваться своей выпускной работой. По докладу и ответам на вопросы ГЭК судит о широте кругозора выпускника, его эрудиции, умении публично выступать и аргументировать отстаивать свою точку зрения при ответах на вопросы.</w:t>
      </w:r>
    </w:p>
    <w:p w14:paraId="32E428E4" w14:textId="77777777" w:rsidR="0081071A" w:rsidRPr="0064223E" w:rsidRDefault="0081071A" w:rsidP="0081071A">
      <w:pPr>
        <w:shd w:val="clear" w:color="auto" w:fill="FFFFFF"/>
        <w:suppressAutoHyphens/>
        <w:spacing w:line="360" w:lineRule="auto"/>
        <w:ind w:firstLine="709"/>
        <w:contextualSpacing/>
        <w:jc w:val="both"/>
        <w:rPr>
          <w:rFonts w:eastAsia="Calibri"/>
          <w:sz w:val="28"/>
          <w:szCs w:val="28"/>
        </w:rPr>
      </w:pPr>
      <w:r w:rsidRPr="0064223E">
        <w:rPr>
          <w:rFonts w:eastAsia="Calibri"/>
          <w:sz w:val="28"/>
          <w:szCs w:val="28"/>
        </w:rPr>
        <w:t>После ответов выпускника на вопросы зачитывается отзыв руководителя, в котором излагаются особенности данной работы, отношение слушателя к своим обязанностям, отмечаются положительные и отрицательные стороны работы, а также оглашается внешняя рецензия.</w:t>
      </w:r>
    </w:p>
    <w:p w14:paraId="7601792F" w14:textId="77777777" w:rsidR="0081071A" w:rsidRPr="0064223E" w:rsidRDefault="0081071A" w:rsidP="0081071A">
      <w:pPr>
        <w:shd w:val="clear" w:color="auto" w:fill="FFFFFF"/>
        <w:suppressAutoHyphens/>
        <w:spacing w:line="360" w:lineRule="auto"/>
        <w:ind w:firstLine="709"/>
        <w:contextualSpacing/>
        <w:jc w:val="both"/>
        <w:rPr>
          <w:rFonts w:eastAsia="Calibri"/>
          <w:sz w:val="28"/>
          <w:szCs w:val="28"/>
        </w:rPr>
      </w:pPr>
      <w:r w:rsidRPr="0064223E">
        <w:rPr>
          <w:rFonts w:eastAsia="Calibri"/>
          <w:sz w:val="28"/>
          <w:szCs w:val="28"/>
        </w:rPr>
        <w:t>В конце защиты дипломной работы студенту предоставляется заключительное слово для подведения итогов.</w:t>
      </w:r>
    </w:p>
    <w:p w14:paraId="3192EF6B" w14:textId="77777777" w:rsidR="0081071A" w:rsidRPr="0064223E" w:rsidRDefault="0081071A" w:rsidP="0081071A">
      <w:pPr>
        <w:shd w:val="clear" w:color="auto" w:fill="FFFFFF"/>
        <w:suppressAutoHyphens/>
        <w:spacing w:line="360" w:lineRule="auto"/>
        <w:ind w:firstLine="709"/>
        <w:contextualSpacing/>
        <w:jc w:val="both"/>
        <w:rPr>
          <w:rFonts w:eastAsia="Calibri"/>
          <w:sz w:val="28"/>
          <w:szCs w:val="28"/>
        </w:rPr>
      </w:pPr>
      <w:r w:rsidRPr="0064223E">
        <w:rPr>
          <w:rFonts w:eastAsia="Calibri"/>
          <w:sz w:val="28"/>
          <w:szCs w:val="28"/>
        </w:rPr>
        <w:t xml:space="preserve">Решение ГЭК оформляется протоколом, который подписывается председателем ГЭК (в случае отсутствия председателя - его заместителем) и секретарем ГЭК и хранится в архиве колледжа. </w:t>
      </w:r>
    </w:p>
    <w:p w14:paraId="6CF7B2B6" w14:textId="77777777" w:rsidR="0081071A" w:rsidRPr="0064223E" w:rsidRDefault="0081071A" w:rsidP="0081071A">
      <w:pPr>
        <w:shd w:val="clear" w:color="auto" w:fill="FFFFFF"/>
        <w:suppressAutoHyphens/>
        <w:spacing w:line="360" w:lineRule="auto"/>
        <w:ind w:firstLine="709"/>
        <w:contextualSpacing/>
        <w:jc w:val="both"/>
        <w:rPr>
          <w:rFonts w:eastAsia="Calibri"/>
          <w:sz w:val="28"/>
          <w:szCs w:val="28"/>
        </w:rPr>
      </w:pPr>
      <w:r w:rsidRPr="0064223E">
        <w:rPr>
          <w:rFonts w:eastAsia="Calibri"/>
          <w:sz w:val="28"/>
          <w:szCs w:val="28"/>
        </w:rPr>
        <w:t>В протоколе записываются итоговая оценка ВКР, присуждение квалификации и особые мнения членов комиссии.</w:t>
      </w:r>
    </w:p>
    <w:p w14:paraId="758FDDF6" w14:textId="77777777" w:rsidR="0081071A" w:rsidRPr="0064223E" w:rsidRDefault="0081071A" w:rsidP="0081071A">
      <w:pPr>
        <w:tabs>
          <w:tab w:val="left" w:pos="851"/>
        </w:tabs>
        <w:suppressAutoHyphens/>
        <w:autoSpaceDE w:val="0"/>
        <w:autoSpaceDN w:val="0"/>
        <w:adjustRightInd w:val="0"/>
        <w:spacing w:line="360" w:lineRule="auto"/>
        <w:ind w:firstLine="709"/>
        <w:contextualSpacing/>
        <w:jc w:val="both"/>
        <w:rPr>
          <w:color w:val="000000"/>
          <w:sz w:val="28"/>
          <w:szCs w:val="28"/>
        </w:rPr>
      </w:pPr>
      <w:r w:rsidRPr="0064223E">
        <w:rPr>
          <w:color w:val="000000"/>
          <w:sz w:val="28"/>
          <w:szCs w:val="28"/>
        </w:rPr>
        <w:t xml:space="preserve">Результат защиты и вопрос присвоения квалификации решается на закрытом заседании ГЭК, фиксируются в протоколе и доводятся до сведения выпускника после завершения работы комиссии. </w:t>
      </w:r>
    </w:p>
    <w:p w14:paraId="2B430B4C" w14:textId="77777777" w:rsidR="0081071A" w:rsidRDefault="0081071A" w:rsidP="0081071A">
      <w:pPr>
        <w:tabs>
          <w:tab w:val="left" w:pos="851"/>
        </w:tabs>
        <w:suppressAutoHyphens/>
        <w:autoSpaceDE w:val="0"/>
        <w:autoSpaceDN w:val="0"/>
        <w:adjustRightInd w:val="0"/>
        <w:spacing w:line="360" w:lineRule="auto"/>
        <w:ind w:firstLine="709"/>
        <w:contextualSpacing/>
        <w:jc w:val="both"/>
        <w:rPr>
          <w:color w:val="000000"/>
          <w:sz w:val="28"/>
          <w:szCs w:val="28"/>
        </w:rPr>
      </w:pPr>
      <w:r w:rsidRPr="0064223E">
        <w:rPr>
          <w:color w:val="000000"/>
          <w:sz w:val="28"/>
          <w:szCs w:val="28"/>
        </w:rPr>
        <w:t xml:space="preserve">Выпускнику, получившему оценку «неудовлетворительно» при защите дипломной работы, выдается справка об обучении. Справка об обучении обменивается на диплом в соответствии с решением ГЭК после успешной защиты им дипломной работы. ГЭК может признать целесообразным повторную защиту выпускником той же дипломной работы, либо вынести решение о закреплении за ним нового задания и определить срок повторной защиты, но не ранее, чем через шесть месяцев. </w:t>
      </w:r>
    </w:p>
    <w:p w14:paraId="46152FDC" w14:textId="77777777" w:rsidR="0081071A" w:rsidRPr="007A6817" w:rsidRDefault="0081071A" w:rsidP="0081071A">
      <w:pPr>
        <w:pStyle w:val="a4"/>
        <w:numPr>
          <w:ilvl w:val="2"/>
          <w:numId w:val="7"/>
        </w:numPr>
        <w:spacing w:line="360" w:lineRule="auto"/>
        <w:ind w:left="0" w:firstLine="709"/>
        <w:rPr>
          <w:b/>
          <w:sz w:val="28"/>
          <w:szCs w:val="28"/>
        </w:rPr>
      </w:pPr>
      <w:proofErr w:type="gramStart"/>
      <w:r w:rsidRPr="007A6817">
        <w:rPr>
          <w:b/>
          <w:bCs/>
          <w:sz w:val="28"/>
          <w:szCs w:val="28"/>
        </w:rPr>
        <w:t>Д</w:t>
      </w:r>
      <w:r w:rsidRPr="007A6817">
        <w:rPr>
          <w:b/>
          <w:sz w:val="28"/>
          <w:szCs w:val="28"/>
        </w:rPr>
        <w:t>окументы,  предоставляемые</w:t>
      </w:r>
      <w:proofErr w:type="gramEnd"/>
      <w:r w:rsidRPr="007A6817">
        <w:rPr>
          <w:b/>
          <w:sz w:val="28"/>
          <w:szCs w:val="28"/>
        </w:rPr>
        <w:t xml:space="preserve"> на ГИА</w:t>
      </w:r>
      <w:r>
        <w:rPr>
          <w:b/>
          <w:sz w:val="28"/>
          <w:szCs w:val="28"/>
        </w:rPr>
        <w:t>.</w:t>
      </w:r>
    </w:p>
    <w:p w14:paraId="35D9EF2D" w14:textId="77777777" w:rsidR="0081071A" w:rsidRPr="007A6817" w:rsidRDefault="0081071A" w:rsidP="0081071A">
      <w:pPr>
        <w:tabs>
          <w:tab w:val="num" w:pos="0"/>
        </w:tabs>
        <w:spacing w:line="360" w:lineRule="auto"/>
        <w:rPr>
          <w:sz w:val="28"/>
          <w:szCs w:val="28"/>
        </w:rPr>
      </w:pPr>
      <w:r w:rsidRPr="007A6817">
        <w:rPr>
          <w:sz w:val="28"/>
          <w:szCs w:val="28"/>
        </w:rPr>
        <w:tab/>
        <w:t>На защиту ВКР предоставляются следующие документы:</w:t>
      </w:r>
    </w:p>
    <w:p w14:paraId="04B96C8A" w14:textId="77777777" w:rsidR="0081071A" w:rsidRPr="007A6817" w:rsidRDefault="0081071A" w:rsidP="0081071A">
      <w:pPr>
        <w:tabs>
          <w:tab w:val="num" w:pos="0"/>
        </w:tabs>
        <w:spacing w:line="360" w:lineRule="auto"/>
        <w:ind w:firstLine="709"/>
        <w:jc w:val="both"/>
        <w:rPr>
          <w:b/>
          <w:sz w:val="28"/>
          <w:szCs w:val="28"/>
        </w:rPr>
      </w:pPr>
      <w:r w:rsidRPr="007A6817">
        <w:rPr>
          <w:sz w:val="28"/>
          <w:szCs w:val="28"/>
        </w:rPr>
        <w:t>-  ФГОС СПО по специальности;</w:t>
      </w:r>
    </w:p>
    <w:p w14:paraId="58859FC8" w14:textId="77777777" w:rsidR="0081071A" w:rsidRPr="007A6817" w:rsidRDefault="0081071A" w:rsidP="0081071A">
      <w:pPr>
        <w:autoSpaceDE w:val="0"/>
        <w:autoSpaceDN w:val="0"/>
        <w:adjustRightInd w:val="0"/>
        <w:spacing w:line="360" w:lineRule="auto"/>
        <w:ind w:firstLine="709"/>
        <w:jc w:val="both"/>
        <w:rPr>
          <w:rFonts w:eastAsia="MS Mincho"/>
          <w:color w:val="000000"/>
          <w:sz w:val="28"/>
          <w:szCs w:val="28"/>
          <w:lang w:eastAsia="ja-JP"/>
        </w:rPr>
      </w:pPr>
      <w:r w:rsidRPr="007A6817">
        <w:rPr>
          <w:rFonts w:eastAsia="MS Mincho"/>
          <w:color w:val="000000"/>
          <w:sz w:val="28"/>
          <w:szCs w:val="28"/>
          <w:lang w:eastAsia="ja-JP"/>
        </w:rPr>
        <w:t xml:space="preserve">-  программа государственной итоговой аттестации; </w:t>
      </w:r>
    </w:p>
    <w:p w14:paraId="194F9799" w14:textId="77777777" w:rsidR="0081071A" w:rsidRPr="007A6817" w:rsidRDefault="0081071A" w:rsidP="0081071A">
      <w:pPr>
        <w:widowControl w:val="0"/>
        <w:autoSpaceDE w:val="0"/>
        <w:autoSpaceDN w:val="0"/>
        <w:adjustRightInd w:val="0"/>
        <w:spacing w:line="360" w:lineRule="auto"/>
        <w:ind w:firstLine="709"/>
        <w:jc w:val="both"/>
        <w:rPr>
          <w:rFonts w:eastAsia="MS Mincho"/>
          <w:bCs/>
          <w:color w:val="000000"/>
          <w:sz w:val="28"/>
          <w:szCs w:val="28"/>
          <w:lang w:eastAsia="ja-JP"/>
        </w:rPr>
      </w:pPr>
      <w:r w:rsidRPr="007A6817">
        <w:rPr>
          <w:rFonts w:eastAsia="MS Mincho"/>
          <w:bCs/>
          <w:color w:val="000000"/>
          <w:sz w:val="28"/>
          <w:szCs w:val="28"/>
          <w:lang w:eastAsia="ja-JP"/>
        </w:rPr>
        <w:t xml:space="preserve">-  график учебного процесса колледжа; </w:t>
      </w:r>
    </w:p>
    <w:p w14:paraId="1D777731" w14:textId="217B7B29" w:rsidR="0081071A" w:rsidRPr="007A6817" w:rsidRDefault="0081071A" w:rsidP="0081071A">
      <w:pPr>
        <w:widowControl w:val="0"/>
        <w:autoSpaceDE w:val="0"/>
        <w:autoSpaceDN w:val="0"/>
        <w:adjustRightInd w:val="0"/>
        <w:spacing w:line="360" w:lineRule="auto"/>
        <w:ind w:firstLine="709"/>
        <w:jc w:val="both"/>
        <w:rPr>
          <w:rFonts w:eastAsia="MS Mincho"/>
          <w:bCs/>
          <w:color w:val="000000"/>
          <w:sz w:val="28"/>
          <w:szCs w:val="28"/>
          <w:lang w:eastAsia="ja-JP"/>
        </w:rPr>
      </w:pPr>
      <w:r w:rsidRPr="007A6817">
        <w:rPr>
          <w:rFonts w:eastAsia="MS Mincho"/>
          <w:color w:val="000000"/>
          <w:sz w:val="28"/>
          <w:szCs w:val="28"/>
          <w:lang w:eastAsia="ja-JP"/>
        </w:rPr>
        <w:t xml:space="preserve">- </w:t>
      </w:r>
      <w:r>
        <w:rPr>
          <w:rFonts w:eastAsia="MS Mincho"/>
          <w:color w:val="000000"/>
          <w:sz w:val="28"/>
          <w:szCs w:val="28"/>
          <w:lang w:eastAsia="ja-JP"/>
        </w:rPr>
        <w:t xml:space="preserve"> </w:t>
      </w:r>
      <w:r w:rsidRPr="007A6817">
        <w:rPr>
          <w:rFonts w:eastAsia="MS Mincho"/>
          <w:color w:val="000000"/>
          <w:sz w:val="28"/>
          <w:szCs w:val="28"/>
          <w:lang w:eastAsia="ja-JP"/>
        </w:rPr>
        <w:t xml:space="preserve">приказ ректора университета о допуске студентов к ГИА; </w:t>
      </w:r>
    </w:p>
    <w:p w14:paraId="0B244588" w14:textId="77777777" w:rsidR="0081071A" w:rsidRPr="007A6817" w:rsidRDefault="0081071A" w:rsidP="0081071A">
      <w:pPr>
        <w:tabs>
          <w:tab w:val="left" w:pos="3960"/>
        </w:tabs>
        <w:autoSpaceDE w:val="0"/>
        <w:autoSpaceDN w:val="0"/>
        <w:adjustRightInd w:val="0"/>
        <w:spacing w:line="360" w:lineRule="auto"/>
        <w:ind w:firstLine="709"/>
        <w:jc w:val="both"/>
        <w:rPr>
          <w:rFonts w:eastAsia="MS Mincho"/>
          <w:color w:val="000000"/>
          <w:sz w:val="28"/>
          <w:szCs w:val="28"/>
          <w:lang w:eastAsia="ja-JP"/>
        </w:rPr>
      </w:pPr>
      <w:r w:rsidRPr="007A6817">
        <w:rPr>
          <w:rFonts w:eastAsia="MS Mincho"/>
          <w:color w:val="000000"/>
          <w:sz w:val="28"/>
          <w:szCs w:val="28"/>
          <w:lang w:eastAsia="ja-JP"/>
        </w:rPr>
        <w:t>-  сводная ведомость;</w:t>
      </w:r>
      <w:r w:rsidRPr="007A6817">
        <w:rPr>
          <w:rFonts w:eastAsia="MS Mincho"/>
          <w:color w:val="000000"/>
          <w:sz w:val="28"/>
          <w:szCs w:val="28"/>
          <w:lang w:eastAsia="ja-JP"/>
        </w:rPr>
        <w:tab/>
      </w:r>
    </w:p>
    <w:p w14:paraId="098C24C3" w14:textId="77777777" w:rsidR="0081071A" w:rsidRPr="007A6817" w:rsidRDefault="0081071A" w:rsidP="0081071A">
      <w:pPr>
        <w:autoSpaceDE w:val="0"/>
        <w:autoSpaceDN w:val="0"/>
        <w:adjustRightInd w:val="0"/>
        <w:spacing w:line="360" w:lineRule="auto"/>
        <w:ind w:firstLine="709"/>
        <w:jc w:val="both"/>
        <w:rPr>
          <w:rFonts w:eastAsia="MS Mincho"/>
          <w:color w:val="000000"/>
          <w:sz w:val="28"/>
          <w:szCs w:val="28"/>
          <w:lang w:eastAsia="ja-JP"/>
        </w:rPr>
      </w:pPr>
      <w:r w:rsidRPr="007A6817">
        <w:rPr>
          <w:rFonts w:eastAsia="MS Mincho"/>
          <w:color w:val="000000"/>
          <w:sz w:val="28"/>
          <w:szCs w:val="28"/>
          <w:lang w:eastAsia="ja-JP"/>
        </w:rPr>
        <w:t xml:space="preserve">-  зачетные книжки обучающихся; </w:t>
      </w:r>
    </w:p>
    <w:p w14:paraId="606B02B6" w14:textId="77777777" w:rsidR="0081071A" w:rsidRPr="007A6817" w:rsidRDefault="0081071A" w:rsidP="0081071A">
      <w:pPr>
        <w:autoSpaceDE w:val="0"/>
        <w:autoSpaceDN w:val="0"/>
        <w:adjustRightInd w:val="0"/>
        <w:spacing w:line="360" w:lineRule="auto"/>
        <w:ind w:firstLine="709"/>
        <w:jc w:val="both"/>
        <w:rPr>
          <w:rFonts w:eastAsia="MS Mincho"/>
          <w:color w:val="000000"/>
          <w:sz w:val="28"/>
          <w:szCs w:val="28"/>
          <w:lang w:eastAsia="ja-JP"/>
        </w:rPr>
      </w:pPr>
      <w:r w:rsidRPr="007A6817">
        <w:rPr>
          <w:rFonts w:eastAsia="MS Mincho"/>
          <w:color w:val="000000"/>
          <w:sz w:val="28"/>
          <w:szCs w:val="28"/>
          <w:lang w:eastAsia="ja-JP"/>
        </w:rPr>
        <w:t xml:space="preserve">-  бланки протоколов заседаний ГЭК; </w:t>
      </w:r>
    </w:p>
    <w:p w14:paraId="0453F0F7" w14:textId="77777777" w:rsidR="0081071A" w:rsidRPr="007A6817" w:rsidRDefault="0081071A" w:rsidP="0081071A">
      <w:pPr>
        <w:autoSpaceDE w:val="0"/>
        <w:autoSpaceDN w:val="0"/>
        <w:adjustRightInd w:val="0"/>
        <w:spacing w:line="360" w:lineRule="auto"/>
        <w:ind w:firstLine="709"/>
        <w:jc w:val="both"/>
        <w:rPr>
          <w:rFonts w:eastAsia="MS Mincho"/>
          <w:color w:val="000000"/>
          <w:sz w:val="28"/>
          <w:szCs w:val="28"/>
          <w:lang w:eastAsia="ja-JP"/>
        </w:rPr>
      </w:pPr>
      <w:r w:rsidRPr="007A6817">
        <w:rPr>
          <w:rFonts w:eastAsia="MS Mincho"/>
          <w:color w:val="000000"/>
          <w:sz w:val="28"/>
          <w:szCs w:val="28"/>
          <w:lang w:eastAsia="ja-JP"/>
        </w:rPr>
        <w:t>- методические указания по выполнению ВКР;</w:t>
      </w:r>
    </w:p>
    <w:p w14:paraId="234FD5FA" w14:textId="6B1BB855" w:rsidR="0081071A" w:rsidRPr="007A6817" w:rsidRDefault="0081071A" w:rsidP="0081071A">
      <w:pPr>
        <w:widowControl w:val="0"/>
        <w:tabs>
          <w:tab w:val="left" w:pos="447"/>
          <w:tab w:val="left" w:pos="851"/>
        </w:tabs>
        <w:spacing w:line="360" w:lineRule="auto"/>
        <w:ind w:left="20" w:firstLine="709"/>
        <w:jc w:val="both"/>
        <w:rPr>
          <w:sz w:val="28"/>
          <w:szCs w:val="28"/>
          <w:lang w:eastAsia="ja-JP"/>
        </w:rPr>
      </w:pPr>
      <w:r>
        <w:rPr>
          <w:sz w:val="28"/>
          <w:szCs w:val="28"/>
          <w:lang w:eastAsia="ja-JP"/>
        </w:rPr>
        <w:t>- </w:t>
      </w:r>
      <w:r w:rsidRPr="007A6817">
        <w:rPr>
          <w:sz w:val="28"/>
          <w:szCs w:val="28"/>
          <w:lang w:eastAsia="ja-JP"/>
        </w:rPr>
        <w:t>выполненные дипломные работы обучающихся с письменным отзывом руководителя и рецензией установленной формы (чертежи, проекты, работы, выполненные в материале).</w:t>
      </w:r>
    </w:p>
    <w:p w14:paraId="48D08BAC" w14:textId="77777777" w:rsidR="0081071A" w:rsidRPr="007A6817" w:rsidRDefault="0081071A" w:rsidP="0081071A">
      <w:pPr>
        <w:tabs>
          <w:tab w:val="num" w:pos="0"/>
        </w:tabs>
        <w:spacing w:line="360" w:lineRule="auto"/>
        <w:rPr>
          <w:sz w:val="28"/>
          <w:szCs w:val="28"/>
        </w:rPr>
      </w:pPr>
      <w:r w:rsidRPr="007A6817">
        <w:rPr>
          <w:sz w:val="28"/>
          <w:szCs w:val="28"/>
        </w:rPr>
        <w:tab/>
        <w:t>На государственный экзамен предоставляются следующие документы:</w:t>
      </w:r>
    </w:p>
    <w:p w14:paraId="038B13A3" w14:textId="77777777" w:rsidR="0081071A" w:rsidRPr="007A6817" w:rsidRDefault="0081071A" w:rsidP="0081071A">
      <w:pPr>
        <w:tabs>
          <w:tab w:val="num" w:pos="0"/>
        </w:tabs>
        <w:spacing w:line="360" w:lineRule="auto"/>
        <w:ind w:firstLine="709"/>
        <w:jc w:val="both"/>
        <w:rPr>
          <w:b/>
          <w:sz w:val="28"/>
          <w:szCs w:val="28"/>
        </w:rPr>
      </w:pPr>
      <w:r w:rsidRPr="007A6817">
        <w:rPr>
          <w:sz w:val="28"/>
          <w:szCs w:val="28"/>
        </w:rPr>
        <w:t>-  ФГОС СПО по специальности;</w:t>
      </w:r>
    </w:p>
    <w:p w14:paraId="097D1901" w14:textId="77777777" w:rsidR="0081071A" w:rsidRPr="007A6817" w:rsidRDefault="0081071A" w:rsidP="0081071A">
      <w:pPr>
        <w:autoSpaceDE w:val="0"/>
        <w:autoSpaceDN w:val="0"/>
        <w:adjustRightInd w:val="0"/>
        <w:spacing w:line="360" w:lineRule="auto"/>
        <w:ind w:firstLine="709"/>
        <w:jc w:val="both"/>
        <w:rPr>
          <w:rFonts w:eastAsia="MS Mincho"/>
          <w:color w:val="000000"/>
          <w:sz w:val="28"/>
          <w:szCs w:val="28"/>
          <w:lang w:eastAsia="ja-JP"/>
        </w:rPr>
      </w:pPr>
      <w:r w:rsidRPr="007A6817">
        <w:rPr>
          <w:rFonts w:eastAsia="MS Mincho"/>
          <w:color w:val="000000"/>
          <w:sz w:val="28"/>
          <w:szCs w:val="28"/>
          <w:lang w:eastAsia="ja-JP"/>
        </w:rPr>
        <w:t xml:space="preserve">-  программа государственной итоговой аттестации; </w:t>
      </w:r>
    </w:p>
    <w:p w14:paraId="1F34E51A" w14:textId="77777777" w:rsidR="0081071A" w:rsidRPr="007A6817" w:rsidRDefault="0081071A" w:rsidP="0081071A">
      <w:pPr>
        <w:widowControl w:val="0"/>
        <w:autoSpaceDE w:val="0"/>
        <w:autoSpaceDN w:val="0"/>
        <w:adjustRightInd w:val="0"/>
        <w:spacing w:line="360" w:lineRule="auto"/>
        <w:ind w:firstLine="709"/>
        <w:jc w:val="both"/>
        <w:rPr>
          <w:rFonts w:eastAsia="MS Mincho"/>
          <w:bCs/>
          <w:color w:val="000000"/>
          <w:sz w:val="28"/>
          <w:szCs w:val="28"/>
          <w:lang w:eastAsia="ja-JP"/>
        </w:rPr>
      </w:pPr>
      <w:r w:rsidRPr="007A6817">
        <w:rPr>
          <w:rFonts w:eastAsia="MS Mincho"/>
          <w:bCs/>
          <w:color w:val="000000"/>
          <w:sz w:val="28"/>
          <w:szCs w:val="28"/>
          <w:lang w:eastAsia="ja-JP"/>
        </w:rPr>
        <w:t xml:space="preserve">-  график учебного процесса колледжа; </w:t>
      </w:r>
    </w:p>
    <w:p w14:paraId="4B45D097" w14:textId="77777777" w:rsidR="0081071A" w:rsidRPr="007A6817" w:rsidRDefault="0081071A" w:rsidP="0081071A">
      <w:pPr>
        <w:widowControl w:val="0"/>
        <w:autoSpaceDE w:val="0"/>
        <w:autoSpaceDN w:val="0"/>
        <w:adjustRightInd w:val="0"/>
        <w:spacing w:line="360" w:lineRule="auto"/>
        <w:ind w:firstLine="709"/>
        <w:jc w:val="both"/>
        <w:rPr>
          <w:rFonts w:eastAsia="MS Mincho"/>
          <w:bCs/>
          <w:color w:val="000000"/>
          <w:sz w:val="28"/>
          <w:szCs w:val="28"/>
          <w:lang w:eastAsia="ja-JP"/>
        </w:rPr>
      </w:pPr>
      <w:r w:rsidRPr="007A6817">
        <w:rPr>
          <w:rFonts w:eastAsia="MS Mincho"/>
          <w:color w:val="000000"/>
          <w:sz w:val="28"/>
          <w:szCs w:val="28"/>
          <w:lang w:eastAsia="ja-JP"/>
        </w:rPr>
        <w:t xml:space="preserve">- приказ ректора университета о допуске студентов к ГИА; </w:t>
      </w:r>
    </w:p>
    <w:p w14:paraId="506008E5" w14:textId="77777777" w:rsidR="0081071A" w:rsidRPr="007A6817" w:rsidRDefault="0081071A" w:rsidP="0081071A">
      <w:pPr>
        <w:autoSpaceDE w:val="0"/>
        <w:autoSpaceDN w:val="0"/>
        <w:adjustRightInd w:val="0"/>
        <w:spacing w:line="360" w:lineRule="auto"/>
        <w:ind w:firstLine="709"/>
        <w:jc w:val="both"/>
        <w:rPr>
          <w:rFonts w:eastAsia="MS Mincho"/>
          <w:color w:val="000000"/>
          <w:sz w:val="28"/>
          <w:szCs w:val="28"/>
          <w:lang w:eastAsia="ja-JP"/>
        </w:rPr>
      </w:pPr>
      <w:r w:rsidRPr="007A6817">
        <w:rPr>
          <w:rFonts w:eastAsia="MS Mincho"/>
          <w:color w:val="000000"/>
          <w:sz w:val="28"/>
          <w:szCs w:val="28"/>
          <w:lang w:eastAsia="ja-JP"/>
        </w:rPr>
        <w:t xml:space="preserve">-  сводная ведомость; </w:t>
      </w:r>
    </w:p>
    <w:p w14:paraId="0F422371" w14:textId="77777777" w:rsidR="0081071A" w:rsidRPr="007A6817" w:rsidRDefault="0081071A" w:rsidP="0081071A">
      <w:pPr>
        <w:autoSpaceDE w:val="0"/>
        <w:autoSpaceDN w:val="0"/>
        <w:adjustRightInd w:val="0"/>
        <w:spacing w:line="360" w:lineRule="auto"/>
        <w:ind w:firstLine="709"/>
        <w:jc w:val="both"/>
        <w:rPr>
          <w:rFonts w:eastAsia="MS Mincho"/>
          <w:color w:val="000000"/>
          <w:sz w:val="28"/>
          <w:szCs w:val="28"/>
          <w:lang w:eastAsia="ja-JP"/>
        </w:rPr>
      </w:pPr>
      <w:r w:rsidRPr="007A6817">
        <w:rPr>
          <w:rFonts w:eastAsia="MS Mincho"/>
          <w:color w:val="000000"/>
          <w:sz w:val="28"/>
          <w:szCs w:val="28"/>
          <w:lang w:eastAsia="ja-JP"/>
        </w:rPr>
        <w:t xml:space="preserve">-  зачетные книжки обучающихся; </w:t>
      </w:r>
    </w:p>
    <w:p w14:paraId="77566F41" w14:textId="77777777" w:rsidR="0081071A" w:rsidRDefault="0081071A" w:rsidP="0081071A">
      <w:pPr>
        <w:widowControl w:val="0"/>
        <w:autoSpaceDE w:val="0"/>
        <w:autoSpaceDN w:val="0"/>
        <w:adjustRightInd w:val="0"/>
        <w:spacing w:line="360" w:lineRule="auto"/>
        <w:ind w:firstLine="709"/>
        <w:jc w:val="both"/>
        <w:rPr>
          <w:rFonts w:eastAsia="MS Mincho"/>
          <w:bCs/>
          <w:color w:val="000000"/>
          <w:sz w:val="28"/>
          <w:szCs w:val="28"/>
          <w:lang w:eastAsia="ja-JP"/>
        </w:rPr>
      </w:pPr>
      <w:r w:rsidRPr="007A6817">
        <w:rPr>
          <w:rFonts w:eastAsia="MS Mincho"/>
          <w:bCs/>
          <w:color w:val="000000"/>
          <w:sz w:val="28"/>
          <w:szCs w:val="28"/>
          <w:lang w:eastAsia="ja-JP"/>
        </w:rPr>
        <w:t xml:space="preserve">-  </w:t>
      </w:r>
      <w:proofErr w:type="gramStart"/>
      <w:r w:rsidRPr="007A6817">
        <w:rPr>
          <w:rFonts w:eastAsia="MS Mincho"/>
          <w:bCs/>
          <w:color w:val="000000"/>
          <w:sz w:val="28"/>
          <w:szCs w:val="28"/>
          <w:lang w:eastAsia="ja-JP"/>
        </w:rPr>
        <w:t>экзаменационный  лист</w:t>
      </w:r>
      <w:proofErr w:type="gramEnd"/>
      <w:r w:rsidRPr="007A6817">
        <w:rPr>
          <w:rFonts w:eastAsia="MS Mincho"/>
          <w:bCs/>
          <w:color w:val="000000"/>
          <w:sz w:val="28"/>
          <w:szCs w:val="28"/>
          <w:lang w:eastAsia="ja-JP"/>
        </w:rPr>
        <w:t>.</w:t>
      </w:r>
    </w:p>
    <w:p w14:paraId="3608D5AE" w14:textId="77777777" w:rsidR="00926081" w:rsidRDefault="00926081" w:rsidP="0083263C">
      <w:pPr>
        <w:jc w:val="both"/>
        <w:rPr>
          <w:b/>
          <w:spacing w:val="-2"/>
        </w:rPr>
      </w:pPr>
    </w:p>
    <w:p w14:paraId="3ABACA1F" w14:textId="77777777" w:rsidR="00C64A55" w:rsidRPr="00BC2EC9" w:rsidRDefault="00C64A55" w:rsidP="00C64A55">
      <w:pPr>
        <w:spacing w:line="360" w:lineRule="auto"/>
        <w:ind w:firstLine="709"/>
        <w:jc w:val="center"/>
        <w:rPr>
          <w:rFonts w:eastAsia="Calibri"/>
          <w:b/>
          <w:sz w:val="28"/>
          <w:szCs w:val="28"/>
        </w:rPr>
      </w:pPr>
      <w:r>
        <w:rPr>
          <w:rFonts w:eastAsia="Calibri"/>
          <w:b/>
          <w:sz w:val="28"/>
          <w:szCs w:val="28"/>
        </w:rPr>
        <w:t>3</w:t>
      </w:r>
      <w:r w:rsidRPr="00BC2EC9">
        <w:rPr>
          <w:rFonts w:eastAsia="Calibri"/>
          <w:b/>
          <w:sz w:val="28"/>
          <w:szCs w:val="28"/>
        </w:rPr>
        <w:t>. ТРЕБОВАНИЯ К ВЫПУСКНЫМ КВАЛИФИКАЦИОННЫМ РАБОТАМ И МЕТОДИКА ИХ ОЦЕНИВАНИЯ</w:t>
      </w:r>
    </w:p>
    <w:p w14:paraId="2AE8D2B7" w14:textId="77777777" w:rsidR="00C64A55" w:rsidRPr="00BC2EC9" w:rsidRDefault="00C64A55" w:rsidP="00C64A55">
      <w:pPr>
        <w:shd w:val="clear" w:color="auto" w:fill="FFFFFF"/>
        <w:tabs>
          <w:tab w:val="left" w:pos="709"/>
        </w:tabs>
        <w:spacing w:line="360" w:lineRule="auto"/>
        <w:ind w:right="38"/>
        <w:jc w:val="both"/>
        <w:rPr>
          <w:rFonts w:eastAsia="Calibri"/>
          <w:b/>
          <w:sz w:val="28"/>
          <w:szCs w:val="28"/>
        </w:rPr>
      </w:pPr>
      <w:r w:rsidRPr="00BC2EC9">
        <w:rPr>
          <w:rFonts w:eastAsia="Calibri"/>
          <w:b/>
          <w:sz w:val="28"/>
          <w:szCs w:val="28"/>
        </w:rPr>
        <w:tab/>
      </w:r>
      <w:r>
        <w:rPr>
          <w:rFonts w:eastAsia="Calibri"/>
          <w:b/>
          <w:sz w:val="28"/>
          <w:szCs w:val="28"/>
        </w:rPr>
        <w:t>3</w:t>
      </w:r>
      <w:r w:rsidRPr="00BC2EC9">
        <w:rPr>
          <w:rFonts w:eastAsia="Calibri"/>
          <w:b/>
          <w:sz w:val="28"/>
          <w:szCs w:val="28"/>
        </w:rPr>
        <w:t>.1. Содержание выпускной квалификационной работы</w:t>
      </w:r>
    </w:p>
    <w:p w14:paraId="40E88CF3" w14:textId="77777777" w:rsidR="00C64A55" w:rsidRPr="00BC2EC9" w:rsidRDefault="00C64A55" w:rsidP="00C64A55">
      <w:pPr>
        <w:shd w:val="clear" w:color="auto" w:fill="FFFFFF"/>
        <w:spacing w:line="360" w:lineRule="auto"/>
        <w:ind w:firstLine="709"/>
        <w:contextualSpacing/>
        <w:jc w:val="both"/>
        <w:rPr>
          <w:rFonts w:eastAsia="Calibri"/>
          <w:sz w:val="28"/>
          <w:szCs w:val="28"/>
        </w:rPr>
      </w:pPr>
      <w:r w:rsidRPr="00BC2EC9">
        <w:rPr>
          <w:rFonts w:eastAsia="Calibri"/>
          <w:sz w:val="28"/>
          <w:szCs w:val="28"/>
        </w:rPr>
        <w:t>ВКР имеет своей целью систематизацию, обобщение и закрепление теоретических знаний, практических умений, общих и профессиональных компетенций выпускника, ВКР должна продемонстрировать умение студента анализировать актуальные научные проблемы, решать конкретные задачи и дать достаточно полное представление об усвоении основ изученных дисциплин.</w:t>
      </w:r>
    </w:p>
    <w:p w14:paraId="34741148" w14:textId="77777777" w:rsidR="00C64A55" w:rsidRPr="00BC2EC9" w:rsidRDefault="00C64A55" w:rsidP="00C64A55">
      <w:pPr>
        <w:shd w:val="clear" w:color="auto" w:fill="FFFFFF"/>
        <w:spacing w:line="360" w:lineRule="auto"/>
        <w:ind w:firstLine="709"/>
        <w:contextualSpacing/>
        <w:jc w:val="both"/>
        <w:rPr>
          <w:rFonts w:eastAsia="Calibri"/>
          <w:sz w:val="28"/>
          <w:szCs w:val="28"/>
        </w:rPr>
      </w:pPr>
      <w:r w:rsidRPr="00BC2EC9">
        <w:rPr>
          <w:rFonts w:eastAsia="Calibri"/>
          <w:sz w:val="28"/>
          <w:szCs w:val="28"/>
        </w:rPr>
        <w:t xml:space="preserve">Темы ВКР должны иметь практико-ориентированный характер и соответствовать содержанию одного или нескольких профессиональных модулей. </w:t>
      </w:r>
    </w:p>
    <w:p w14:paraId="63C7CA2D" w14:textId="77777777" w:rsidR="00C64A55" w:rsidRPr="00BC2EC9" w:rsidRDefault="00C64A55" w:rsidP="00C64A55">
      <w:pPr>
        <w:shd w:val="clear" w:color="auto" w:fill="FFFFFF"/>
        <w:spacing w:line="360" w:lineRule="auto"/>
        <w:ind w:firstLine="709"/>
        <w:contextualSpacing/>
        <w:jc w:val="both"/>
        <w:rPr>
          <w:rFonts w:eastAsia="Calibri"/>
          <w:sz w:val="28"/>
          <w:szCs w:val="28"/>
        </w:rPr>
      </w:pPr>
      <w:r w:rsidRPr="00BC2EC9">
        <w:rPr>
          <w:rFonts w:eastAsia="Calibri"/>
          <w:sz w:val="28"/>
          <w:szCs w:val="28"/>
        </w:rPr>
        <w:t>Перечень тем ВКР:</w:t>
      </w:r>
    </w:p>
    <w:p w14:paraId="02A40415" w14:textId="77777777" w:rsidR="00C64A55" w:rsidRPr="00BC2EC9" w:rsidRDefault="00C64A55" w:rsidP="00C64A55">
      <w:pPr>
        <w:shd w:val="clear" w:color="auto" w:fill="FFFFFF"/>
        <w:spacing w:line="360" w:lineRule="auto"/>
        <w:ind w:firstLine="709"/>
        <w:contextualSpacing/>
        <w:jc w:val="both"/>
        <w:rPr>
          <w:rFonts w:eastAsia="Calibri"/>
          <w:sz w:val="28"/>
          <w:szCs w:val="28"/>
        </w:rPr>
      </w:pPr>
      <w:r w:rsidRPr="00BC2EC9">
        <w:rPr>
          <w:rFonts w:eastAsia="Calibri"/>
          <w:sz w:val="28"/>
          <w:szCs w:val="28"/>
        </w:rPr>
        <w:t>- разрабатывается преподавателями междисциплинарных курсов (далее – МДК) в рамках профессиональных модулей;</w:t>
      </w:r>
    </w:p>
    <w:p w14:paraId="693D4409" w14:textId="77777777" w:rsidR="00C64A55" w:rsidRPr="00BC2EC9" w:rsidRDefault="00C64A55" w:rsidP="00C64A55">
      <w:pPr>
        <w:shd w:val="clear" w:color="auto" w:fill="FFFFFF"/>
        <w:spacing w:line="360" w:lineRule="auto"/>
        <w:ind w:firstLine="709"/>
        <w:contextualSpacing/>
        <w:jc w:val="both"/>
        <w:rPr>
          <w:rFonts w:eastAsia="Calibri"/>
          <w:sz w:val="28"/>
          <w:szCs w:val="28"/>
        </w:rPr>
      </w:pPr>
      <w:r w:rsidRPr="00BC2EC9">
        <w:rPr>
          <w:rFonts w:eastAsia="Calibri"/>
          <w:sz w:val="28"/>
          <w:szCs w:val="28"/>
        </w:rPr>
        <w:t>- рассматривается на заседаниях цикловой комиссии (далее - ЦК);</w:t>
      </w:r>
    </w:p>
    <w:p w14:paraId="6E680621" w14:textId="77777777" w:rsidR="00C64A55" w:rsidRPr="00BC2EC9" w:rsidRDefault="00C64A55" w:rsidP="00C64A55">
      <w:pPr>
        <w:shd w:val="clear" w:color="auto" w:fill="FFFFFF"/>
        <w:spacing w:line="360" w:lineRule="auto"/>
        <w:ind w:firstLine="709"/>
        <w:contextualSpacing/>
        <w:jc w:val="both"/>
        <w:rPr>
          <w:rFonts w:eastAsia="Calibri"/>
          <w:sz w:val="28"/>
          <w:szCs w:val="28"/>
        </w:rPr>
      </w:pPr>
      <w:r w:rsidRPr="00BC2EC9">
        <w:rPr>
          <w:rFonts w:eastAsia="Calibri"/>
          <w:sz w:val="28"/>
          <w:szCs w:val="28"/>
        </w:rPr>
        <w:t>- согласовывается с работодателем;</w:t>
      </w:r>
    </w:p>
    <w:p w14:paraId="27C0104F" w14:textId="77777777" w:rsidR="00C64A55" w:rsidRPr="00BC2EC9" w:rsidRDefault="00C64A55" w:rsidP="00C64A55">
      <w:pPr>
        <w:shd w:val="clear" w:color="auto" w:fill="FFFFFF"/>
        <w:spacing w:line="360" w:lineRule="auto"/>
        <w:ind w:firstLine="709"/>
        <w:contextualSpacing/>
        <w:jc w:val="both"/>
        <w:rPr>
          <w:rFonts w:eastAsia="Calibri"/>
          <w:sz w:val="28"/>
          <w:szCs w:val="28"/>
        </w:rPr>
      </w:pPr>
      <w:r w:rsidRPr="00BC2EC9">
        <w:rPr>
          <w:rFonts w:eastAsia="Calibri"/>
          <w:sz w:val="28"/>
          <w:szCs w:val="28"/>
        </w:rPr>
        <w:t>- утверждается приказом ректора ГГУ.</w:t>
      </w:r>
    </w:p>
    <w:p w14:paraId="0E3E64F8" w14:textId="77777777" w:rsidR="00C64A55" w:rsidRPr="00BC2EC9" w:rsidRDefault="00C64A55" w:rsidP="00C64A55">
      <w:pPr>
        <w:shd w:val="clear" w:color="auto" w:fill="FFFFFF"/>
        <w:spacing w:line="360" w:lineRule="auto"/>
        <w:ind w:firstLine="709"/>
        <w:contextualSpacing/>
        <w:jc w:val="both"/>
        <w:rPr>
          <w:rFonts w:eastAsia="Calibri"/>
          <w:sz w:val="28"/>
          <w:szCs w:val="28"/>
        </w:rPr>
      </w:pPr>
      <w:r w:rsidRPr="00BC2EC9">
        <w:rPr>
          <w:rFonts w:eastAsia="Calibri"/>
          <w:sz w:val="28"/>
          <w:szCs w:val="28"/>
        </w:rPr>
        <w:t>Тема ВКР может быть типовой (из разработанного ЦК перечня примерных тем) (приложение 1) или индивидуальной (по выбору студента с необходимым обоснованием целесообразности ее разработки для практического применения).</w:t>
      </w:r>
    </w:p>
    <w:p w14:paraId="0AB42F66" w14:textId="77777777" w:rsidR="00C64A55" w:rsidRPr="00BC2EC9" w:rsidRDefault="00C64A55" w:rsidP="00C64A55">
      <w:pPr>
        <w:shd w:val="clear" w:color="auto" w:fill="FFFFFF"/>
        <w:spacing w:line="360" w:lineRule="auto"/>
        <w:ind w:firstLine="709"/>
        <w:contextualSpacing/>
        <w:jc w:val="both"/>
        <w:rPr>
          <w:rFonts w:eastAsia="Calibri"/>
          <w:sz w:val="28"/>
          <w:szCs w:val="28"/>
        </w:rPr>
      </w:pPr>
      <w:r w:rsidRPr="00BC2EC9">
        <w:rPr>
          <w:rFonts w:eastAsia="Calibri"/>
          <w:sz w:val="28"/>
          <w:szCs w:val="28"/>
        </w:rPr>
        <w:t>При подготовке выпускной квалификационной работы каждому студенту назначается руководитель приказом ректором ГГУ.</w:t>
      </w:r>
    </w:p>
    <w:p w14:paraId="3D8B2376" w14:textId="77777777" w:rsidR="00C64A55" w:rsidRPr="00BC2EC9" w:rsidRDefault="00C64A55" w:rsidP="00C64A55">
      <w:pPr>
        <w:shd w:val="clear" w:color="auto" w:fill="FFFFFF"/>
        <w:spacing w:line="360" w:lineRule="auto"/>
        <w:ind w:firstLine="709"/>
        <w:contextualSpacing/>
        <w:jc w:val="both"/>
        <w:rPr>
          <w:rFonts w:eastAsia="Calibri"/>
          <w:sz w:val="28"/>
          <w:szCs w:val="28"/>
        </w:rPr>
      </w:pPr>
      <w:r w:rsidRPr="00BC2EC9">
        <w:rPr>
          <w:rFonts w:eastAsia="Calibri"/>
          <w:sz w:val="28"/>
          <w:szCs w:val="28"/>
        </w:rPr>
        <w:t>Требования к содержанию, объему и структуре ВКР определяются методической документацией.</w:t>
      </w:r>
    </w:p>
    <w:p w14:paraId="1DDC43AE" w14:textId="77777777" w:rsidR="00C64A55" w:rsidRPr="00BC2EC9" w:rsidRDefault="00C64A55" w:rsidP="00C64A55">
      <w:pPr>
        <w:shd w:val="clear" w:color="auto" w:fill="FFFFFF"/>
        <w:spacing w:line="360" w:lineRule="auto"/>
        <w:ind w:firstLine="709"/>
        <w:contextualSpacing/>
        <w:jc w:val="both"/>
        <w:rPr>
          <w:rFonts w:eastAsia="Calibri"/>
          <w:sz w:val="28"/>
          <w:szCs w:val="28"/>
        </w:rPr>
      </w:pPr>
      <w:r w:rsidRPr="00BC2EC9">
        <w:rPr>
          <w:rFonts w:eastAsia="Calibri"/>
          <w:sz w:val="28"/>
          <w:szCs w:val="28"/>
        </w:rPr>
        <w:t>Выпускная квалификационная работа должна отвечать следующим требованиям:</w:t>
      </w:r>
    </w:p>
    <w:p w14:paraId="261D2D93" w14:textId="77777777" w:rsidR="00C64A55" w:rsidRPr="00BC2EC9" w:rsidRDefault="00C64A55" w:rsidP="00C64A55">
      <w:pPr>
        <w:numPr>
          <w:ilvl w:val="0"/>
          <w:numId w:val="8"/>
        </w:numPr>
        <w:shd w:val="clear" w:color="auto" w:fill="FFFFFF"/>
        <w:tabs>
          <w:tab w:val="left" w:pos="993"/>
        </w:tabs>
        <w:spacing w:after="200" w:line="360" w:lineRule="auto"/>
        <w:ind w:left="0" w:firstLine="709"/>
        <w:contextualSpacing/>
        <w:jc w:val="both"/>
        <w:rPr>
          <w:rFonts w:eastAsia="Calibri"/>
          <w:sz w:val="28"/>
          <w:szCs w:val="28"/>
        </w:rPr>
      </w:pPr>
      <w:r w:rsidRPr="00BC2EC9">
        <w:rPr>
          <w:rFonts w:eastAsia="Calibri"/>
          <w:sz w:val="28"/>
          <w:szCs w:val="28"/>
        </w:rPr>
        <w:t>наличие в работе всех структурных элементов: теоретической и практической составляющих;</w:t>
      </w:r>
    </w:p>
    <w:p w14:paraId="486A1F31" w14:textId="77777777" w:rsidR="00C64A55" w:rsidRPr="00BC2EC9" w:rsidRDefault="00C64A55" w:rsidP="00C64A55">
      <w:pPr>
        <w:numPr>
          <w:ilvl w:val="0"/>
          <w:numId w:val="8"/>
        </w:numPr>
        <w:shd w:val="clear" w:color="auto" w:fill="FFFFFF"/>
        <w:tabs>
          <w:tab w:val="left" w:pos="993"/>
        </w:tabs>
        <w:spacing w:after="200" w:line="360" w:lineRule="auto"/>
        <w:ind w:left="0" w:firstLine="709"/>
        <w:contextualSpacing/>
        <w:jc w:val="both"/>
        <w:rPr>
          <w:rFonts w:eastAsia="Calibri"/>
          <w:sz w:val="28"/>
          <w:szCs w:val="28"/>
        </w:rPr>
      </w:pPr>
      <w:r w:rsidRPr="00BC2EC9">
        <w:rPr>
          <w:rFonts w:eastAsia="Calibri"/>
          <w:sz w:val="28"/>
          <w:szCs w:val="28"/>
        </w:rPr>
        <w:t>иметь актуальность, практическую значимость и выполняться, по возможности, по предложениям (заказам) организаций-работодателей;</w:t>
      </w:r>
    </w:p>
    <w:p w14:paraId="2A3B7CE2" w14:textId="77777777" w:rsidR="00C64A55" w:rsidRDefault="00C64A55" w:rsidP="00C64A55">
      <w:pPr>
        <w:numPr>
          <w:ilvl w:val="0"/>
          <w:numId w:val="8"/>
        </w:numPr>
        <w:shd w:val="clear" w:color="auto" w:fill="FFFFFF"/>
        <w:tabs>
          <w:tab w:val="left" w:pos="993"/>
        </w:tabs>
        <w:spacing w:after="200" w:line="360" w:lineRule="auto"/>
        <w:ind w:left="0" w:firstLine="709"/>
        <w:contextualSpacing/>
        <w:jc w:val="both"/>
        <w:rPr>
          <w:rFonts w:eastAsia="Calibri"/>
          <w:sz w:val="28"/>
          <w:szCs w:val="28"/>
        </w:rPr>
      </w:pPr>
      <w:r w:rsidRPr="00BC2EC9">
        <w:rPr>
          <w:rFonts w:eastAsia="Calibri"/>
          <w:sz w:val="28"/>
          <w:szCs w:val="28"/>
        </w:rPr>
        <w:t xml:space="preserve">достаточность и обоснованность использованного библиографического материала. </w:t>
      </w:r>
    </w:p>
    <w:p w14:paraId="1A3F4498" w14:textId="266FFFA2" w:rsidR="00C64A55" w:rsidRDefault="00C64A55" w:rsidP="00C64A55">
      <w:pPr>
        <w:shd w:val="clear" w:color="auto" w:fill="FFFFFF"/>
        <w:spacing w:line="360" w:lineRule="auto"/>
        <w:contextualSpacing/>
        <w:jc w:val="both"/>
        <w:rPr>
          <w:rFonts w:eastAsia="Calibri"/>
          <w:b/>
          <w:sz w:val="28"/>
          <w:szCs w:val="28"/>
        </w:rPr>
      </w:pPr>
      <w:r w:rsidRPr="00BC2EC9">
        <w:rPr>
          <w:rFonts w:eastAsia="Calibri"/>
          <w:b/>
          <w:sz w:val="28"/>
          <w:szCs w:val="28"/>
        </w:rPr>
        <w:tab/>
      </w:r>
    </w:p>
    <w:p w14:paraId="4732BB06" w14:textId="18AC04C2" w:rsidR="00C64A55" w:rsidRPr="00BC2EC9" w:rsidRDefault="00C64A55" w:rsidP="00C64A55">
      <w:pPr>
        <w:shd w:val="clear" w:color="auto" w:fill="FFFFFF"/>
        <w:spacing w:line="360" w:lineRule="auto"/>
        <w:contextualSpacing/>
        <w:jc w:val="center"/>
        <w:rPr>
          <w:rFonts w:eastAsia="Calibri"/>
          <w:b/>
          <w:sz w:val="28"/>
          <w:szCs w:val="28"/>
        </w:rPr>
      </w:pPr>
      <w:r>
        <w:rPr>
          <w:rFonts w:eastAsia="Calibri"/>
          <w:b/>
          <w:sz w:val="28"/>
          <w:szCs w:val="28"/>
        </w:rPr>
        <w:t>3</w:t>
      </w:r>
      <w:r w:rsidRPr="00BC2EC9">
        <w:rPr>
          <w:rFonts w:eastAsia="Calibri"/>
          <w:b/>
          <w:sz w:val="28"/>
          <w:szCs w:val="28"/>
        </w:rPr>
        <w:t>.2. Структура выпускной квалификационной работы</w:t>
      </w:r>
    </w:p>
    <w:p w14:paraId="003DB59E" w14:textId="77777777" w:rsidR="00C64A55" w:rsidRPr="00BC2EC9" w:rsidRDefault="00C64A55" w:rsidP="00C64A55">
      <w:pPr>
        <w:shd w:val="clear" w:color="auto" w:fill="FFFFFF"/>
        <w:spacing w:line="360" w:lineRule="auto"/>
        <w:ind w:firstLine="709"/>
        <w:contextualSpacing/>
        <w:jc w:val="both"/>
        <w:rPr>
          <w:rFonts w:eastAsia="Calibri"/>
          <w:sz w:val="28"/>
          <w:szCs w:val="28"/>
        </w:rPr>
      </w:pPr>
      <w:r w:rsidRPr="00BC2EC9">
        <w:rPr>
          <w:rFonts w:eastAsia="Calibri"/>
          <w:sz w:val="28"/>
          <w:szCs w:val="28"/>
        </w:rPr>
        <w:t>Выпускник должен подготовить к заседанию государственной экзаменационной комиссии пояснительную записку, которая содержит совокупность исходных положений и результатов, выдвигаемых автором для защиты.</w:t>
      </w:r>
    </w:p>
    <w:p w14:paraId="5A6D191B" w14:textId="77777777" w:rsidR="00C64A55" w:rsidRPr="00BC2EC9" w:rsidRDefault="00C64A55" w:rsidP="00C64A55">
      <w:pPr>
        <w:shd w:val="clear" w:color="auto" w:fill="FFFFFF"/>
        <w:spacing w:line="360" w:lineRule="auto"/>
        <w:ind w:firstLine="709"/>
        <w:contextualSpacing/>
        <w:jc w:val="both"/>
        <w:rPr>
          <w:rFonts w:eastAsia="Calibri"/>
          <w:sz w:val="28"/>
          <w:szCs w:val="28"/>
        </w:rPr>
      </w:pPr>
      <w:r w:rsidRPr="00BC2EC9">
        <w:rPr>
          <w:rFonts w:eastAsia="Calibri"/>
          <w:sz w:val="28"/>
          <w:szCs w:val="28"/>
        </w:rPr>
        <w:t>Структурными элементами текстовой части ВКР являются:</w:t>
      </w:r>
    </w:p>
    <w:p w14:paraId="26690F2E" w14:textId="77777777" w:rsidR="00C64A55" w:rsidRPr="00BC2EC9" w:rsidRDefault="00C64A55" w:rsidP="00C64A55">
      <w:pPr>
        <w:shd w:val="clear" w:color="auto" w:fill="FFFFFF"/>
        <w:tabs>
          <w:tab w:val="left" w:pos="993"/>
        </w:tabs>
        <w:suppressAutoHyphens/>
        <w:spacing w:line="360" w:lineRule="auto"/>
        <w:ind w:firstLine="709"/>
        <w:contextualSpacing/>
        <w:jc w:val="both"/>
        <w:rPr>
          <w:sz w:val="28"/>
          <w:szCs w:val="28"/>
        </w:rPr>
      </w:pPr>
      <w:r w:rsidRPr="00BC2EC9">
        <w:rPr>
          <w:sz w:val="28"/>
          <w:szCs w:val="28"/>
        </w:rPr>
        <w:t>-</w:t>
      </w:r>
      <w:r w:rsidRPr="00BC2EC9">
        <w:rPr>
          <w:sz w:val="28"/>
          <w:szCs w:val="28"/>
        </w:rPr>
        <w:tab/>
        <w:t>титульный лист</w:t>
      </w:r>
    </w:p>
    <w:p w14:paraId="27782EEE" w14:textId="77777777" w:rsidR="00C64A55" w:rsidRPr="00BC2EC9" w:rsidRDefault="00C64A55" w:rsidP="00C64A55">
      <w:pPr>
        <w:shd w:val="clear" w:color="auto" w:fill="FFFFFF"/>
        <w:tabs>
          <w:tab w:val="left" w:pos="993"/>
        </w:tabs>
        <w:suppressAutoHyphens/>
        <w:spacing w:line="360" w:lineRule="auto"/>
        <w:ind w:firstLine="709"/>
        <w:contextualSpacing/>
        <w:jc w:val="both"/>
        <w:rPr>
          <w:sz w:val="28"/>
          <w:szCs w:val="28"/>
        </w:rPr>
      </w:pPr>
      <w:r w:rsidRPr="00BC2EC9">
        <w:rPr>
          <w:sz w:val="28"/>
          <w:szCs w:val="28"/>
        </w:rPr>
        <w:t>-</w:t>
      </w:r>
      <w:r w:rsidRPr="00BC2EC9">
        <w:rPr>
          <w:sz w:val="28"/>
          <w:szCs w:val="28"/>
        </w:rPr>
        <w:tab/>
        <w:t>задание на ВКР</w:t>
      </w:r>
    </w:p>
    <w:p w14:paraId="48AD246C" w14:textId="77777777" w:rsidR="00C64A55" w:rsidRPr="00BC2EC9" w:rsidRDefault="00C64A55" w:rsidP="00C64A55">
      <w:pPr>
        <w:shd w:val="clear" w:color="auto" w:fill="FFFFFF"/>
        <w:tabs>
          <w:tab w:val="left" w:pos="993"/>
        </w:tabs>
        <w:suppressAutoHyphens/>
        <w:spacing w:line="360" w:lineRule="auto"/>
        <w:ind w:firstLine="709"/>
        <w:contextualSpacing/>
        <w:jc w:val="both"/>
        <w:rPr>
          <w:sz w:val="28"/>
          <w:szCs w:val="28"/>
        </w:rPr>
      </w:pPr>
      <w:r>
        <w:rPr>
          <w:sz w:val="28"/>
          <w:szCs w:val="28"/>
        </w:rPr>
        <w:t>-</w:t>
      </w:r>
      <w:r>
        <w:rPr>
          <w:sz w:val="28"/>
          <w:szCs w:val="28"/>
        </w:rPr>
        <w:tab/>
        <w:t>содержание</w:t>
      </w:r>
    </w:p>
    <w:p w14:paraId="355B1369" w14:textId="77777777" w:rsidR="00C64A55" w:rsidRPr="00BC2EC9" w:rsidRDefault="00C64A55" w:rsidP="00C64A55">
      <w:pPr>
        <w:shd w:val="clear" w:color="auto" w:fill="FFFFFF"/>
        <w:tabs>
          <w:tab w:val="left" w:pos="993"/>
        </w:tabs>
        <w:suppressAutoHyphens/>
        <w:spacing w:line="360" w:lineRule="auto"/>
        <w:ind w:firstLine="709"/>
        <w:contextualSpacing/>
        <w:jc w:val="both"/>
        <w:rPr>
          <w:sz w:val="28"/>
          <w:szCs w:val="28"/>
        </w:rPr>
      </w:pPr>
      <w:r w:rsidRPr="00BC2EC9">
        <w:rPr>
          <w:sz w:val="28"/>
          <w:szCs w:val="28"/>
        </w:rPr>
        <w:t>-</w:t>
      </w:r>
      <w:r w:rsidRPr="00BC2EC9">
        <w:rPr>
          <w:sz w:val="28"/>
          <w:szCs w:val="28"/>
        </w:rPr>
        <w:tab/>
        <w:t>введение</w:t>
      </w:r>
    </w:p>
    <w:p w14:paraId="02046443" w14:textId="77777777" w:rsidR="00C64A55" w:rsidRPr="00BC2EC9" w:rsidRDefault="00C64A55" w:rsidP="00C64A55">
      <w:pPr>
        <w:shd w:val="clear" w:color="auto" w:fill="FFFFFF"/>
        <w:tabs>
          <w:tab w:val="left" w:pos="993"/>
        </w:tabs>
        <w:suppressAutoHyphens/>
        <w:spacing w:line="360" w:lineRule="auto"/>
        <w:ind w:firstLine="709"/>
        <w:contextualSpacing/>
        <w:jc w:val="both"/>
        <w:rPr>
          <w:sz w:val="28"/>
          <w:szCs w:val="28"/>
        </w:rPr>
      </w:pPr>
      <w:r w:rsidRPr="00BC2EC9">
        <w:rPr>
          <w:sz w:val="28"/>
          <w:szCs w:val="28"/>
        </w:rPr>
        <w:t>-</w:t>
      </w:r>
      <w:r w:rsidRPr="00BC2EC9">
        <w:rPr>
          <w:sz w:val="28"/>
          <w:szCs w:val="28"/>
        </w:rPr>
        <w:tab/>
        <w:t>теоретическая часть</w:t>
      </w:r>
    </w:p>
    <w:p w14:paraId="7D870BE5" w14:textId="77777777" w:rsidR="00C64A55" w:rsidRPr="00BC2EC9" w:rsidRDefault="00C64A55" w:rsidP="00C64A55">
      <w:pPr>
        <w:shd w:val="clear" w:color="auto" w:fill="FFFFFF"/>
        <w:tabs>
          <w:tab w:val="left" w:pos="993"/>
        </w:tabs>
        <w:suppressAutoHyphens/>
        <w:spacing w:line="360" w:lineRule="auto"/>
        <w:ind w:firstLine="709"/>
        <w:contextualSpacing/>
        <w:jc w:val="both"/>
        <w:rPr>
          <w:sz w:val="28"/>
          <w:szCs w:val="28"/>
        </w:rPr>
      </w:pPr>
      <w:r w:rsidRPr="00BC2EC9">
        <w:rPr>
          <w:sz w:val="28"/>
          <w:szCs w:val="28"/>
        </w:rPr>
        <w:t>-</w:t>
      </w:r>
      <w:r w:rsidRPr="00BC2EC9">
        <w:rPr>
          <w:sz w:val="28"/>
          <w:szCs w:val="28"/>
        </w:rPr>
        <w:tab/>
        <w:t>практическая часть</w:t>
      </w:r>
    </w:p>
    <w:p w14:paraId="40E03AD1" w14:textId="77777777" w:rsidR="00C64A55" w:rsidRPr="00BC2EC9" w:rsidRDefault="00C64A55" w:rsidP="00C64A55">
      <w:pPr>
        <w:shd w:val="clear" w:color="auto" w:fill="FFFFFF"/>
        <w:tabs>
          <w:tab w:val="left" w:pos="993"/>
        </w:tabs>
        <w:suppressAutoHyphens/>
        <w:spacing w:line="360" w:lineRule="auto"/>
        <w:ind w:firstLine="709"/>
        <w:contextualSpacing/>
        <w:jc w:val="both"/>
        <w:rPr>
          <w:sz w:val="28"/>
          <w:szCs w:val="28"/>
        </w:rPr>
      </w:pPr>
      <w:r w:rsidRPr="00BC2EC9">
        <w:rPr>
          <w:sz w:val="28"/>
          <w:szCs w:val="28"/>
        </w:rPr>
        <w:t>-</w:t>
      </w:r>
      <w:r w:rsidRPr="00BC2EC9">
        <w:rPr>
          <w:sz w:val="28"/>
          <w:szCs w:val="28"/>
        </w:rPr>
        <w:tab/>
        <w:t>заключение</w:t>
      </w:r>
    </w:p>
    <w:p w14:paraId="753D409C" w14:textId="77777777" w:rsidR="00C64A55" w:rsidRPr="00BC2EC9" w:rsidRDefault="00C64A55" w:rsidP="00C64A55">
      <w:pPr>
        <w:shd w:val="clear" w:color="auto" w:fill="FFFFFF"/>
        <w:tabs>
          <w:tab w:val="left" w:pos="993"/>
        </w:tabs>
        <w:suppressAutoHyphens/>
        <w:spacing w:line="360" w:lineRule="auto"/>
        <w:ind w:firstLine="709"/>
        <w:contextualSpacing/>
        <w:jc w:val="both"/>
        <w:rPr>
          <w:sz w:val="28"/>
          <w:szCs w:val="28"/>
        </w:rPr>
      </w:pPr>
      <w:r w:rsidRPr="00BC2EC9">
        <w:rPr>
          <w:sz w:val="28"/>
          <w:szCs w:val="28"/>
        </w:rPr>
        <w:t>-</w:t>
      </w:r>
      <w:r w:rsidRPr="00BC2EC9">
        <w:rPr>
          <w:sz w:val="28"/>
          <w:szCs w:val="28"/>
        </w:rPr>
        <w:tab/>
        <w:t>список литературы и источников</w:t>
      </w:r>
    </w:p>
    <w:p w14:paraId="49E494F6" w14:textId="77777777" w:rsidR="00C64A55" w:rsidRPr="00BC2EC9" w:rsidRDefault="00C64A55" w:rsidP="00C64A55">
      <w:pPr>
        <w:shd w:val="clear" w:color="auto" w:fill="FFFFFF"/>
        <w:tabs>
          <w:tab w:val="left" w:pos="993"/>
        </w:tabs>
        <w:suppressAutoHyphens/>
        <w:spacing w:line="360" w:lineRule="auto"/>
        <w:ind w:firstLine="709"/>
        <w:contextualSpacing/>
        <w:jc w:val="both"/>
        <w:rPr>
          <w:sz w:val="28"/>
          <w:szCs w:val="28"/>
        </w:rPr>
      </w:pPr>
      <w:r w:rsidRPr="00BC2EC9">
        <w:rPr>
          <w:sz w:val="28"/>
          <w:szCs w:val="28"/>
        </w:rPr>
        <w:t>-</w:t>
      </w:r>
      <w:r w:rsidRPr="00BC2EC9">
        <w:rPr>
          <w:sz w:val="28"/>
          <w:szCs w:val="28"/>
        </w:rPr>
        <w:tab/>
        <w:t xml:space="preserve">приложения </w:t>
      </w:r>
    </w:p>
    <w:p w14:paraId="6133779C" w14:textId="77777777" w:rsidR="00C64A55" w:rsidRPr="00BC2EC9" w:rsidRDefault="00C64A55" w:rsidP="00C64A55">
      <w:pPr>
        <w:shd w:val="clear" w:color="auto" w:fill="FFFFFF"/>
        <w:tabs>
          <w:tab w:val="left" w:pos="993"/>
        </w:tabs>
        <w:suppressAutoHyphens/>
        <w:spacing w:line="360" w:lineRule="auto"/>
        <w:ind w:firstLine="709"/>
        <w:contextualSpacing/>
        <w:jc w:val="both"/>
        <w:rPr>
          <w:sz w:val="28"/>
          <w:szCs w:val="28"/>
        </w:rPr>
      </w:pPr>
      <w:r w:rsidRPr="00BC2EC9">
        <w:rPr>
          <w:sz w:val="28"/>
          <w:szCs w:val="28"/>
        </w:rPr>
        <w:t>-</w:t>
      </w:r>
      <w:r w:rsidRPr="00BC2EC9">
        <w:rPr>
          <w:sz w:val="28"/>
          <w:szCs w:val="28"/>
        </w:rPr>
        <w:tab/>
        <w:t>отзыв руководителя дипломной работы</w:t>
      </w:r>
    </w:p>
    <w:p w14:paraId="0E807823" w14:textId="77777777" w:rsidR="00C64A55" w:rsidRPr="00BC2EC9" w:rsidRDefault="00C64A55" w:rsidP="00C64A55">
      <w:pPr>
        <w:shd w:val="clear" w:color="auto" w:fill="FFFFFF"/>
        <w:tabs>
          <w:tab w:val="left" w:pos="993"/>
        </w:tabs>
        <w:suppressAutoHyphens/>
        <w:spacing w:line="360" w:lineRule="auto"/>
        <w:ind w:firstLine="709"/>
        <w:contextualSpacing/>
        <w:jc w:val="both"/>
        <w:rPr>
          <w:sz w:val="28"/>
          <w:szCs w:val="28"/>
        </w:rPr>
      </w:pPr>
      <w:r w:rsidRPr="00BC2EC9">
        <w:rPr>
          <w:sz w:val="28"/>
          <w:szCs w:val="28"/>
        </w:rPr>
        <w:t>-</w:t>
      </w:r>
      <w:r w:rsidRPr="00BC2EC9">
        <w:rPr>
          <w:sz w:val="28"/>
          <w:szCs w:val="28"/>
        </w:rPr>
        <w:tab/>
        <w:t>рецензия на дипломную работу.</w:t>
      </w:r>
    </w:p>
    <w:p w14:paraId="718D8FBC" w14:textId="77777777" w:rsidR="00C64A55" w:rsidRPr="00BC2EC9" w:rsidRDefault="00C64A55" w:rsidP="00C64A55">
      <w:pPr>
        <w:shd w:val="clear" w:color="auto" w:fill="FFFFFF"/>
        <w:tabs>
          <w:tab w:val="left" w:pos="709"/>
        </w:tabs>
        <w:spacing w:line="360" w:lineRule="auto"/>
        <w:jc w:val="both"/>
        <w:rPr>
          <w:rFonts w:eastAsia="Calibri"/>
          <w:sz w:val="28"/>
          <w:szCs w:val="28"/>
        </w:rPr>
      </w:pPr>
      <w:r w:rsidRPr="00BC2EC9">
        <w:rPr>
          <w:rFonts w:eastAsia="Calibri"/>
          <w:sz w:val="28"/>
          <w:szCs w:val="28"/>
        </w:rPr>
        <w:tab/>
        <w:t xml:space="preserve">К выпускной квалификационной работе прилагается электронная версия ВКР (на диске). </w:t>
      </w:r>
    </w:p>
    <w:p w14:paraId="5ED001E7" w14:textId="77777777" w:rsidR="00C64A55" w:rsidRPr="00BC2EC9" w:rsidRDefault="00C64A55" w:rsidP="00C64A55">
      <w:pPr>
        <w:shd w:val="clear" w:color="auto" w:fill="FFFFFF"/>
        <w:suppressAutoHyphens/>
        <w:spacing w:line="360" w:lineRule="auto"/>
        <w:ind w:firstLine="709"/>
        <w:contextualSpacing/>
        <w:jc w:val="both"/>
        <w:rPr>
          <w:rFonts w:eastAsia="Calibri"/>
          <w:sz w:val="28"/>
          <w:szCs w:val="28"/>
        </w:rPr>
      </w:pPr>
      <w:r w:rsidRPr="00BC2EC9">
        <w:rPr>
          <w:rFonts w:eastAsia="Calibri"/>
          <w:sz w:val="28"/>
          <w:szCs w:val="28"/>
        </w:rPr>
        <w:t xml:space="preserve">Объем ВКР - не менее 30 и не более 50 страниц </w:t>
      </w:r>
      <w:r>
        <w:rPr>
          <w:rFonts w:eastAsia="Calibri"/>
          <w:sz w:val="28"/>
          <w:szCs w:val="28"/>
        </w:rPr>
        <w:t>печатного</w:t>
      </w:r>
      <w:r w:rsidRPr="00BC2EC9">
        <w:rPr>
          <w:rFonts w:eastAsia="Calibri"/>
          <w:sz w:val="28"/>
          <w:szCs w:val="28"/>
        </w:rPr>
        <w:t xml:space="preserve"> текста без учета приложений.</w:t>
      </w:r>
    </w:p>
    <w:p w14:paraId="6CE5D641" w14:textId="77777777" w:rsidR="00C64A55" w:rsidRPr="00BC2EC9" w:rsidRDefault="00C64A55" w:rsidP="00C64A55">
      <w:pPr>
        <w:suppressAutoHyphens/>
        <w:spacing w:line="360" w:lineRule="auto"/>
        <w:ind w:firstLine="709"/>
        <w:contextualSpacing/>
        <w:jc w:val="both"/>
        <w:rPr>
          <w:sz w:val="28"/>
          <w:szCs w:val="28"/>
        </w:rPr>
      </w:pPr>
      <w:r w:rsidRPr="00BC2EC9">
        <w:rPr>
          <w:sz w:val="28"/>
          <w:szCs w:val="28"/>
        </w:rPr>
        <w:t>Объем введения к дипломной работе должен быть не более 3-4 страниц</w:t>
      </w:r>
      <w:r>
        <w:rPr>
          <w:sz w:val="28"/>
          <w:szCs w:val="28"/>
        </w:rPr>
        <w:t xml:space="preserve"> печатного текста</w:t>
      </w:r>
      <w:r w:rsidRPr="00BC2EC9">
        <w:rPr>
          <w:sz w:val="28"/>
          <w:szCs w:val="28"/>
        </w:rPr>
        <w:t>. В нем должно быть отражено: актуальность темы, цели и задачи, объект исследования, предмет исследования, структура работы.</w:t>
      </w:r>
    </w:p>
    <w:p w14:paraId="48596590" w14:textId="77777777" w:rsidR="00C64A55" w:rsidRPr="00BC2EC9" w:rsidRDefault="00C64A55" w:rsidP="00C64A55">
      <w:pPr>
        <w:suppressAutoHyphens/>
        <w:spacing w:line="360" w:lineRule="auto"/>
        <w:ind w:firstLine="709"/>
        <w:contextualSpacing/>
        <w:jc w:val="both"/>
        <w:rPr>
          <w:sz w:val="28"/>
          <w:szCs w:val="28"/>
        </w:rPr>
      </w:pPr>
      <w:r w:rsidRPr="00BC2EC9">
        <w:rPr>
          <w:rFonts w:eastAsia="Calibri"/>
          <w:sz w:val="28"/>
          <w:szCs w:val="28"/>
        </w:rPr>
        <w:t xml:space="preserve">В теоретической части ВКР </w:t>
      </w:r>
      <w:r w:rsidRPr="00BC2EC9">
        <w:rPr>
          <w:sz w:val="28"/>
          <w:szCs w:val="28"/>
        </w:rPr>
        <w:t>дается</w:t>
      </w:r>
      <w:r w:rsidRPr="00BC2EC9">
        <w:rPr>
          <w:rFonts w:ascii="Calibri" w:eastAsia="Calibri" w:hAnsi="Calibri"/>
          <w:sz w:val="22"/>
          <w:szCs w:val="22"/>
          <w:lang w:eastAsia="en-US"/>
        </w:rPr>
        <w:t xml:space="preserve"> </w:t>
      </w:r>
      <w:r w:rsidRPr="00BC2EC9">
        <w:rPr>
          <w:sz w:val="28"/>
          <w:szCs w:val="28"/>
        </w:rPr>
        <w:t>освещение темы на основе анализа имеющейся литературы. Остальные части дипломной работы базируется на материале, собранном обучающимся во время преддипломной практики в соответствии с индивидуальным заданием.</w:t>
      </w:r>
    </w:p>
    <w:p w14:paraId="289A1929" w14:textId="77777777" w:rsidR="00C64A55" w:rsidRPr="00BC2EC9" w:rsidRDefault="00C64A55" w:rsidP="00C64A55">
      <w:pPr>
        <w:suppressAutoHyphens/>
        <w:spacing w:line="360" w:lineRule="auto"/>
        <w:ind w:firstLine="709"/>
        <w:contextualSpacing/>
        <w:jc w:val="both"/>
        <w:rPr>
          <w:sz w:val="28"/>
          <w:szCs w:val="28"/>
        </w:rPr>
      </w:pPr>
      <w:r w:rsidRPr="00BC2EC9">
        <w:rPr>
          <w:sz w:val="28"/>
          <w:szCs w:val="28"/>
        </w:rPr>
        <w:t xml:space="preserve">В заключении указываются основные выводы теоретического и практического характера, которые получены в процессе работы. Выводы и предложения излагаются кратко, как правило, без обоснования, пишутся </w:t>
      </w:r>
      <w:proofErr w:type="spellStart"/>
      <w:r w:rsidRPr="00BC2EC9">
        <w:rPr>
          <w:sz w:val="28"/>
          <w:szCs w:val="28"/>
        </w:rPr>
        <w:t>тезисно</w:t>
      </w:r>
      <w:proofErr w:type="spellEnd"/>
      <w:r w:rsidRPr="00BC2EC9">
        <w:rPr>
          <w:sz w:val="28"/>
          <w:szCs w:val="28"/>
        </w:rPr>
        <w:t>, должны следовать из содержания основной части работы, ее глав и разделов и отражать решение поставленных во введении цели и задач. Объем заключения 3-5 страниц.</w:t>
      </w:r>
    </w:p>
    <w:p w14:paraId="3AC3F730" w14:textId="77777777" w:rsidR="00C64A55" w:rsidRPr="00BC2EC9" w:rsidRDefault="00C64A55" w:rsidP="00C64A55">
      <w:pPr>
        <w:suppressAutoHyphens/>
        <w:spacing w:line="360" w:lineRule="auto"/>
        <w:ind w:firstLine="709"/>
        <w:contextualSpacing/>
        <w:jc w:val="both"/>
        <w:rPr>
          <w:sz w:val="28"/>
          <w:szCs w:val="28"/>
        </w:rPr>
      </w:pPr>
      <w:r w:rsidRPr="00BC2EC9">
        <w:rPr>
          <w:sz w:val="28"/>
          <w:szCs w:val="28"/>
        </w:rPr>
        <w:t>В приложениях к дипломной работе помещаются иллюстрационные материалы</w:t>
      </w:r>
      <w:r>
        <w:rPr>
          <w:sz w:val="28"/>
          <w:szCs w:val="28"/>
        </w:rPr>
        <w:t>.</w:t>
      </w:r>
    </w:p>
    <w:p w14:paraId="0AEEB63F" w14:textId="77777777" w:rsidR="00C64A55" w:rsidRPr="00BC2EC9" w:rsidRDefault="00C64A55" w:rsidP="00C64A55">
      <w:pPr>
        <w:suppressAutoHyphens/>
        <w:spacing w:line="360" w:lineRule="auto"/>
        <w:ind w:firstLine="709"/>
        <w:contextualSpacing/>
        <w:jc w:val="both"/>
        <w:rPr>
          <w:color w:val="000000"/>
          <w:sz w:val="28"/>
          <w:szCs w:val="28"/>
        </w:rPr>
      </w:pPr>
      <w:r w:rsidRPr="00BC2EC9">
        <w:rPr>
          <w:sz w:val="28"/>
          <w:szCs w:val="28"/>
        </w:rPr>
        <w:t xml:space="preserve">Требования к содержанию и оформлению подробно представлены в методических указаниях по выполнению ВКР для специальности </w:t>
      </w:r>
      <w:r w:rsidRPr="00BC2EC9">
        <w:rPr>
          <w:color w:val="000000"/>
          <w:sz w:val="28"/>
          <w:szCs w:val="28"/>
        </w:rPr>
        <w:t>5</w:t>
      </w:r>
      <w:r>
        <w:rPr>
          <w:color w:val="000000"/>
          <w:sz w:val="28"/>
          <w:szCs w:val="28"/>
        </w:rPr>
        <w:t>4</w:t>
      </w:r>
      <w:r w:rsidRPr="00BC2EC9">
        <w:rPr>
          <w:color w:val="000000"/>
          <w:sz w:val="28"/>
          <w:szCs w:val="28"/>
        </w:rPr>
        <w:t>.02.0</w:t>
      </w:r>
      <w:r>
        <w:rPr>
          <w:color w:val="000000"/>
          <w:sz w:val="28"/>
          <w:szCs w:val="28"/>
        </w:rPr>
        <w:t>5</w:t>
      </w:r>
      <w:r w:rsidRPr="00BC2EC9">
        <w:rPr>
          <w:color w:val="000000"/>
          <w:sz w:val="28"/>
          <w:szCs w:val="28"/>
        </w:rPr>
        <w:t xml:space="preserve"> </w:t>
      </w:r>
      <w:r>
        <w:rPr>
          <w:color w:val="000000"/>
          <w:sz w:val="28"/>
          <w:szCs w:val="28"/>
        </w:rPr>
        <w:t>Живопись</w:t>
      </w:r>
      <w:r w:rsidRPr="00BC2EC9">
        <w:rPr>
          <w:color w:val="000000"/>
          <w:sz w:val="28"/>
          <w:szCs w:val="28"/>
        </w:rPr>
        <w:t xml:space="preserve"> (по видам)</w:t>
      </w:r>
      <w:r>
        <w:rPr>
          <w:color w:val="000000"/>
          <w:sz w:val="28"/>
          <w:szCs w:val="28"/>
        </w:rPr>
        <w:t>.</w:t>
      </w:r>
    </w:p>
    <w:p w14:paraId="02D23F25" w14:textId="77777777" w:rsidR="00C64A55" w:rsidRPr="00BC2EC9" w:rsidRDefault="00C64A55" w:rsidP="00C64A55">
      <w:pPr>
        <w:suppressAutoHyphens/>
        <w:spacing w:line="360" w:lineRule="auto"/>
        <w:ind w:firstLine="709"/>
        <w:contextualSpacing/>
        <w:jc w:val="both"/>
        <w:rPr>
          <w:rFonts w:eastAsia="Calibri"/>
          <w:b/>
          <w:bCs/>
          <w:sz w:val="28"/>
          <w:szCs w:val="28"/>
        </w:rPr>
      </w:pPr>
      <w:r>
        <w:rPr>
          <w:rFonts w:eastAsia="Calibri"/>
          <w:b/>
          <w:bCs/>
          <w:sz w:val="28"/>
          <w:szCs w:val="28"/>
        </w:rPr>
        <w:t>3</w:t>
      </w:r>
      <w:r w:rsidRPr="00BC2EC9">
        <w:rPr>
          <w:rFonts w:eastAsia="Calibri"/>
          <w:b/>
          <w:bCs/>
          <w:sz w:val="28"/>
          <w:szCs w:val="28"/>
        </w:rPr>
        <w:t>.3. Критерии оценки уровня и качества подготовки выпускника.</w:t>
      </w:r>
    </w:p>
    <w:p w14:paraId="56CD2104" w14:textId="77777777" w:rsidR="00C64A55" w:rsidRPr="00BC2EC9" w:rsidRDefault="00C64A55" w:rsidP="00C64A55">
      <w:pPr>
        <w:spacing w:line="360" w:lineRule="auto"/>
        <w:ind w:firstLine="709"/>
        <w:jc w:val="both"/>
        <w:rPr>
          <w:rFonts w:eastAsia="Calibri"/>
          <w:bCs/>
          <w:sz w:val="28"/>
          <w:szCs w:val="28"/>
        </w:rPr>
      </w:pPr>
      <w:r w:rsidRPr="00BC2EC9">
        <w:rPr>
          <w:rFonts w:eastAsia="Calibri"/>
          <w:bCs/>
          <w:sz w:val="28"/>
          <w:szCs w:val="28"/>
        </w:rPr>
        <w:t>Критерии оценки уровня и качества подготовки выпускника</w:t>
      </w:r>
      <w:r>
        <w:rPr>
          <w:rFonts w:eastAsia="Calibri"/>
          <w:bCs/>
          <w:sz w:val="28"/>
          <w:szCs w:val="28"/>
        </w:rPr>
        <w:t>.</w:t>
      </w:r>
    </w:p>
    <w:p w14:paraId="1678879A" w14:textId="77777777" w:rsidR="00C64A55" w:rsidRPr="00BC2EC9" w:rsidRDefault="00C64A55" w:rsidP="00C64A55">
      <w:pPr>
        <w:spacing w:line="360" w:lineRule="auto"/>
        <w:ind w:firstLine="709"/>
        <w:jc w:val="both"/>
        <w:rPr>
          <w:rFonts w:eastAsia="Calibri"/>
          <w:bCs/>
          <w:sz w:val="28"/>
          <w:szCs w:val="28"/>
        </w:rPr>
      </w:pPr>
      <w:r w:rsidRPr="00BC2EC9">
        <w:rPr>
          <w:rFonts w:eastAsia="Calibri"/>
          <w:bCs/>
          <w:sz w:val="28"/>
          <w:szCs w:val="28"/>
        </w:rPr>
        <w:t>При определении окончательной оценки по дипломной работе учитываются:</w:t>
      </w:r>
    </w:p>
    <w:p w14:paraId="28F6CDB4" w14:textId="77777777" w:rsidR="00C64A55" w:rsidRPr="00BC2EC9" w:rsidRDefault="00C64A55" w:rsidP="00C64A55">
      <w:pPr>
        <w:spacing w:line="360" w:lineRule="auto"/>
        <w:ind w:firstLine="709"/>
        <w:jc w:val="both"/>
        <w:rPr>
          <w:rFonts w:eastAsia="Calibri"/>
          <w:bCs/>
          <w:sz w:val="28"/>
          <w:szCs w:val="28"/>
        </w:rPr>
      </w:pPr>
      <w:r w:rsidRPr="00BC2EC9">
        <w:rPr>
          <w:rFonts w:eastAsia="Calibri"/>
          <w:bCs/>
          <w:sz w:val="28"/>
          <w:szCs w:val="28"/>
        </w:rPr>
        <w:t>- содержание доклада выпускника и качество его изложения;</w:t>
      </w:r>
    </w:p>
    <w:p w14:paraId="1F3E330E" w14:textId="77777777" w:rsidR="00C64A55" w:rsidRPr="00BC2EC9" w:rsidRDefault="00C64A55" w:rsidP="00C64A55">
      <w:pPr>
        <w:spacing w:line="360" w:lineRule="auto"/>
        <w:ind w:firstLine="709"/>
        <w:jc w:val="both"/>
        <w:rPr>
          <w:rFonts w:eastAsia="Calibri"/>
          <w:bCs/>
          <w:sz w:val="28"/>
          <w:szCs w:val="28"/>
        </w:rPr>
      </w:pPr>
      <w:r w:rsidRPr="00BC2EC9">
        <w:rPr>
          <w:rFonts w:eastAsia="Calibri"/>
          <w:bCs/>
          <w:sz w:val="28"/>
          <w:szCs w:val="28"/>
        </w:rPr>
        <w:t>- качество выполнения дипломной работы;</w:t>
      </w:r>
    </w:p>
    <w:p w14:paraId="3039708F" w14:textId="77777777" w:rsidR="00C64A55" w:rsidRPr="00BC2EC9" w:rsidRDefault="00C64A55" w:rsidP="00C64A55">
      <w:pPr>
        <w:spacing w:line="360" w:lineRule="auto"/>
        <w:ind w:firstLine="709"/>
        <w:jc w:val="both"/>
        <w:rPr>
          <w:rFonts w:eastAsia="Calibri"/>
          <w:bCs/>
          <w:sz w:val="28"/>
          <w:szCs w:val="28"/>
        </w:rPr>
      </w:pPr>
      <w:r w:rsidRPr="00BC2EC9">
        <w:rPr>
          <w:rFonts w:eastAsia="Calibri"/>
          <w:bCs/>
          <w:sz w:val="28"/>
          <w:szCs w:val="28"/>
        </w:rPr>
        <w:t>- ответы выпускника на вопросы членов ГЭК;</w:t>
      </w:r>
    </w:p>
    <w:p w14:paraId="269FFAF0" w14:textId="77777777" w:rsidR="00C64A55" w:rsidRPr="00BC2EC9" w:rsidRDefault="00C64A55" w:rsidP="00C64A55">
      <w:pPr>
        <w:spacing w:line="360" w:lineRule="auto"/>
        <w:ind w:firstLine="709"/>
        <w:jc w:val="both"/>
        <w:rPr>
          <w:rFonts w:eastAsia="Calibri"/>
          <w:bCs/>
          <w:sz w:val="28"/>
          <w:szCs w:val="28"/>
        </w:rPr>
      </w:pPr>
      <w:r w:rsidRPr="00BC2EC9">
        <w:rPr>
          <w:rFonts w:eastAsia="Calibri"/>
          <w:bCs/>
          <w:sz w:val="28"/>
          <w:szCs w:val="28"/>
        </w:rPr>
        <w:t>- отзыв руководителя дипломной работы;</w:t>
      </w:r>
    </w:p>
    <w:p w14:paraId="626A8C9F" w14:textId="77777777" w:rsidR="00C64A55" w:rsidRPr="00BC2EC9" w:rsidRDefault="00C64A55" w:rsidP="00C64A55">
      <w:pPr>
        <w:spacing w:line="360" w:lineRule="auto"/>
        <w:ind w:firstLine="709"/>
        <w:jc w:val="both"/>
        <w:rPr>
          <w:rFonts w:eastAsia="Calibri"/>
          <w:bCs/>
          <w:sz w:val="28"/>
          <w:szCs w:val="28"/>
        </w:rPr>
      </w:pPr>
      <w:r w:rsidRPr="00BC2EC9">
        <w:rPr>
          <w:rFonts w:eastAsia="Calibri"/>
          <w:bCs/>
          <w:sz w:val="28"/>
          <w:szCs w:val="28"/>
        </w:rPr>
        <w:t>- оценка рецензента дипломной работы.</w:t>
      </w:r>
    </w:p>
    <w:p w14:paraId="2CA19BE2" w14:textId="77777777" w:rsidR="00C64A55" w:rsidRPr="00BC2EC9" w:rsidRDefault="00C64A55" w:rsidP="00C64A55">
      <w:pPr>
        <w:spacing w:line="360" w:lineRule="auto"/>
        <w:ind w:firstLine="709"/>
        <w:jc w:val="both"/>
        <w:rPr>
          <w:rFonts w:eastAsia="Calibri"/>
          <w:bCs/>
          <w:sz w:val="28"/>
          <w:szCs w:val="28"/>
        </w:rPr>
      </w:pPr>
      <w:r w:rsidRPr="00BC2EC9">
        <w:rPr>
          <w:rFonts w:eastAsia="Calibri"/>
          <w:bCs/>
          <w:sz w:val="28"/>
          <w:szCs w:val="28"/>
        </w:rPr>
        <w:t xml:space="preserve">Оценки определяются по совокупности параметров. </w:t>
      </w:r>
    </w:p>
    <w:p w14:paraId="4EE60B10" w14:textId="77777777" w:rsidR="00C64A55" w:rsidRPr="00C64A55" w:rsidRDefault="00C64A55" w:rsidP="00C64A55">
      <w:pPr>
        <w:spacing w:line="360" w:lineRule="auto"/>
        <w:ind w:firstLine="709"/>
        <w:jc w:val="both"/>
        <w:rPr>
          <w:rFonts w:eastAsia="Calibri"/>
          <w:b/>
          <w:bCs/>
          <w:i/>
          <w:sz w:val="28"/>
          <w:szCs w:val="28"/>
        </w:rPr>
      </w:pPr>
      <w:r w:rsidRPr="00C64A55">
        <w:rPr>
          <w:rFonts w:eastAsia="Calibri"/>
          <w:b/>
          <w:bCs/>
          <w:i/>
          <w:sz w:val="28"/>
          <w:szCs w:val="28"/>
        </w:rPr>
        <w:t>«Отлично»</w:t>
      </w:r>
    </w:p>
    <w:p w14:paraId="6A43361C" w14:textId="77777777" w:rsidR="00C64A55" w:rsidRPr="00BC2EC9" w:rsidRDefault="00C64A55" w:rsidP="00C64A55">
      <w:pPr>
        <w:spacing w:line="360" w:lineRule="auto"/>
        <w:ind w:firstLine="709"/>
        <w:jc w:val="both"/>
        <w:rPr>
          <w:rFonts w:eastAsia="Calibri"/>
          <w:bCs/>
          <w:sz w:val="28"/>
          <w:szCs w:val="28"/>
        </w:rPr>
      </w:pPr>
      <w:r w:rsidRPr="00BC2EC9">
        <w:rPr>
          <w:rFonts w:eastAsia="Calibri"/>
          <w:bCs/>
          <w:sz w:val="28"/>
          <w:szCs w:val="28"/>
        </w:rPr>
        <w:t>1. Во время защиты, в докладе и при ответах на вопросы комиссии, выпускник показал глубокие знания по теме работы, свободно ориентировался в практической (исследовательской) части и оперировал данными расчетов и статистики, по возможности использовал наглядные средства, выполненные с применением информационных технологий.</w:t>
      </w:r>
    </w:p>
    <w:p w14:paraId="2F7FAD16" w14:textId="77777777" w:rsidR="00C64A55" w:rsidRPr="00BC2EC9" w:rsidRDefault="00C64A55" w:rsidP="00C64A55">
      <w:pPr>
        <w:spacing w:line="360" w:lineRule="auto"/>
        <w:ind w:firstLine="709"/>
        <w:jc w:val="both"/>
        <w:rPr>
          <w:rFonts w:eastAsia="Calibri"/>
          <w:bCs/>
          <w:sz w:val="28"/>
          <w:szCs w:val="28"/>
        </w:rPr>
      </w:pPr>
      <w:r w:rsidRPr="00BC2EC9">
        <w:rPr>
          <w:rFonts w:eastAsia="Calibri"/>
          <w:bCs/>
          <w:sz w:val="28"/>
          <w:szCs w:val="28"/>
        </w:rPr>
        <w:t>2. В теоретической части работы полностью освещены все разделы, автором изучено достаточное количество нормативных документов, технической литературы, периодических материалов, широко представлена библиография по теме работы, произведен необходимый расчет показателей с учетом последних изменений в нормативных документах,</w:t>
      </w:r>
    </w:p>
    <w:p w14:paraId="501FE175" w14:textId="77777777" w:rsidR="00C64A55" w:rsidRPr="00BC2EC9" w:rsidRDefault="00C64A55" w:rsidP="00C64A55">
      <w:pPr>
        <w:tabs>
          <w:tab w:val="left" w:pos="851"/>
        </w:tabs>
        <w:spacing w:line="360" w:lineRule="auto"/>
        <w:ind w:firstLine="709"/>
        <w:jc w:val="both"/>
        <w:rPr>
          <w:rFonts w:eastAsia="Calibri"/>
          <w:bCs/>
          <w:sz w:val="28"/>
          <w:szCs w:val="28"/>
        </w:rPr>
      </w:pPr>
      <w:r w:rsidRPr="00BC2EC9">
        <w:rPr>
          <w:rFonts w:eastAsia="Calibri"/>
          <w:bCs/>
          <w:sz w:val="28"/>
          <w:szCs w:val="28"/>
        </w:rPr>
        <w:t xml:space="preserve">3. Практическая (исследовательская) часть работы может быть выполнена </w:t>
      </w:r>
      <w:r>
        <w:rPr>
          <w:rFonts w:eastAsia="Calibri"/>
          <w:bCs/>
          <w:sz w:val="28"/>
          <w:szCs w:val="28"/>
        </w:rPr>
        <w:t xml:space="preserve">в виде эскизов, этюдов, набросков </w:t>
      </w:r>
      <w:r w:rsidRPr="00BC2EC9">
        <w:rPr>
          <w:rFonts w:eastAsia="Calibri"/>
          <w:bCs/>
          <w:sz w:val="28"/>
          <w:szCs w:val="28"/>
        </w:rPr>
        <w:t>в соответствии с установленными требованиями грамотно, качественно, без замечаний.</w:t>
      </w:r>
    </w:p>
    <w:p w14:paraId="721935BE" w14:textId="77777777" w:rsidR="00C64A55" w:rsidRPr="00BC2EC9" w:rsidRDefault="00C64A55" w:rsidP="00C64A55">
      <w:pPr>
        <w:spacing w:line="360" w:lineRule="auto"/>
        <w:ind w:firstLine="709"/>
        <w:jc w:val="both"/>
        <w:rPr>
          <w:rFonts w:eastAsia="Calibri"/>
          <w:bCs/>
          <w:sz w:val="28"/>
          <w:szCs w:val="28"/>
        </w:rPr>
      </w:pPr>
      <w:r w:rsidRPr="00BC2EC9">
        <w:rPr>
          <w:rFonts w:eastAsia="Calibri"/>
          <w:bCs/>
          <w:sz w:val="28"/>
          <w:szCs w:val="28"/>
        </w:rPr>
        <w:t>4. Работа выполнена самостоятельно, что подтверждается    отзывом руководителя, выпускник уверенно отвечал на вопросы комиссии, показывал глубокое знание темы, свободно оперировал данными работы.</w:t>
      </w:r>
    </w:p>
    <w:p w14:paraId="4C2FBDF9" w14:textId="77777777" w:rsidR="00C64A55" w:rsidRPr="00BC2EC9" w:rsidRDefault="00C64A55" w:rsidP="00C64A55">
      <w:pPr>
        <w:spacing w:line="360" w:lineRule="auto"/>
        <w:ind w:firstLine="709"/>
        <w:jc w:val="both"/>
        <w:rPr>
          <w:rFonts w:eastAsia="Calibri"/>
          <w:bCs/>
          <w:sz w:val="28"/>
          <w:szCs w:val="28"/>
        </w:rPr>
      </w:pPr>
      <w:r w:rsidRPr="00BC2EC9">
        <w:rPr>
          <w:rFonts w:eastAsia="Calibri"/>
          <w:bCs/>
          <w:sz w:val="28"/>
          <w:szCs w:val="28"/>
        </w:rPr>
        <w:t xml:space="preserve">5. Дипломная работа имеет положительные отзывы руководителя и рецензента с замечаниями, не снижающими общую ценность работы. </w:t>
      </w:r>
    </w:p>
    <w:p w14:paraId="5E97CE59" w14:textId="77777777" w:rsidR="00C64A55" w:rsidRPr="00C64A55" w:rsidRDefault="00C64A55" w:rsidP="00C64A55">
      <w:pPr>
        <w:spacing w:line="360" w:lineRule="auto"/>
        <w:ind w:firstLine="709"/>
        <w:jc w:val="both"/>
        <w:rPr>
          <w:rFonts w:eastAsia="Calibri"/>
          <w:b/>
          <w:bCs/>
          <w:i/>
          <w:sz w:val="28"/>
          <w:szCs w:val="28"/>
        </w:rPr>
      </w:pPr>
      <w:r w:rsidRPr="00C64A55">
        <w:rPr>
          <w:rFonts w:eastAsia="Calibri"/>
          <w:b/>
          <w:bCs/>
          <w:i/>
          <w:sz w:val="28"/>
          <w:szCs w:val="28"/>
        </w:rPr>
        <w:t>«Хорошо»</w:t>
      </w:r>
    </w:p>
    <w:p w14:paraId="00D424D2" w14:textId="77777777" w:rsidR="00C64A55" w:rsidRPr="00BC2EC9" w:rsidRDefault="00C64A55" w:rsidP="00C64A55">
      <w:pPr>
        <w:spacing w:line="360" w:lineRule="auto"/>
        <w:ind w:firstLine="709"/>
        <w:jc w:val="both"/>
        <w:rPr>
          <w:rFonts w:eastAsia="Calibri"/>
          <w:bCs/>
          <w:sz w:val="28"/>
          <w:szCs w:val="28"/>
        </w:rPr>
      </w:pPr>
      <w:r w:rsidRPr="00BC2EC9">
        <w:rPr>
          <w:rFonts w:eastAsia="Calibri"/>
          <w:bCs/>
          <w:sz w:val="28"/>
          <w:szCs w:val="28"/>
        </w:rPr>
        <w:t>1. Во время защиты, в докладе и при ответах на вопросы комиссии, выпускник показал хорошие знания по теме работы, свободно ориентировался в практической (исследовательской) части и оперировал данными расчетов и статистики, по возможности использовал наглядные средства.</w:t>
      </w:r>
    </w:p>
    <w:p w14:paraId="659542C3" w14:textId="77777777" w:rsidR="00C64A55" w:rsidRPr="00BC2EC9" w:rsidRDefault="00C64A55" w:rsidP="00C64A55">
      <w:pPr>
        <w:spacing w:line="360" w:lineRule="auto"/>
        <w:ind w:firstLine="709"/>
        <w:jc w:val="both"/>
        <w:rPr>
          <w:rFonts w:eastAsia="Calibri"/>
          <w:bCs/>
          <w:sz w:val="28"/>
          <w:szCs w:val="28"/>
        </w:rPr>
      </w:pPr>
      <w:r w:rsidRPr="00BC2EC9">
        <w:rPr>
          <w:rFonts w:eastAsia="Calibri"/>
          <w:bCs/>
          <w:sz w:val="28"/>
          <w:szCs w:val="28"/>
        </w:rPr>
        <w:t>2. В теоретической части работы выполнены необходимые практические расчеты и освещены все разделы, автором изучено достаточное количество нормативных документов, технической литературы, периодических материалов, представлена   оптимальная   библиография   по   теме   работы, произведен расчет всех необходимых показателей.</w:t>
      </w:r>
    </w:p>
    <w:p w14:paraId="2A2F0EB4" w14:textId="77777777" w:rsidR="00C64A55" w:rsidRPr="00BC2EC9" w:rsidRDefault="00C64A55" w:rsidP="00C64A55">
      <w:pPr>
        <w:spacing w:line="360" w:lineRule="auto"/>
        <w:ind w:firstLine="709"/>
        <w:jc w:val="both"/>
        <w:rPr>
          <w:rFonts w:eastAsia="Calibri"/>
          <w:bCs/>
          <w:sz w:val="28"/>
          <w:szCs w:val="28"/>
        </w:rPr>
      </w:pPr>
      <w:r w:rsidRPr="00BC2EC9">
        <w:rPr>
          <w:rFonts w:eastAsia="Calibri"/>
          <w:bCs/>
          <w:sz w:val="28"/>
          <w:szCs w:val="28"/>
        </w:rPr>
        <w:t>3. Практическая (исследовательская) часть работы выполнена в соответствии с требованиями грамотно, без особых замечаний.</w:t>
      </w:r>
    </w:p>
    <w:p w14:paraId="6A53E8DA" w14:textId="77777777" w:rsidR="00C64A55" w:rsidRPr="00BC2EC9" w:rsidRDefault="00C64A55" w:rsidP="00C64A55">
      <w:pPr>
        <w:spacing w:line="360" w:lineRule="auto"/>
        <w:ind w:firstLine="709"/>
        <w:jc w:val="both"/>
        <w:rPr>
          <w:rFonts w:eastAsia="Calibri"/>
          <w:bCs/>
          <w:sz w:val="28"/>
          <w:szCs w:val="28"/>
        </w:rPr>
      </w:pPr>
      <w:r w:rsidRPr="00BC2EC9">
        <w:rPr>
          <w:rFonts w:eastAsia="Calibri"/>
          <w:bCs/>
          <w:sz w:val="28"/>
          <w:szCs w:val="28"/>
        </w:rPr>
        <w:t>4. Работа выполнена самостоятельно, что подтверждается отзывом руководителя, выпускник без особых затруднений отвечал на вопросы комиссии, показывал достаточное знание темы, оперировал данными работы.</w:t>
      </w:r>
    </w:p>
    <w:p w14:paraId="3018EEC1" w14:textId="77777777" w:rsidR="00C64A55" w:rsidRPr="00BC2EC9" w:rsidRDefault="00C64A55" w:rsidP="00C64A55">
      <w:pPr>
        <w:spacing w:line="360" w:lineRule="auto"/>
        <w:ind w:firstLine="709"/>
        <w:jc w:val="both"/>
        <w:rPr>
          <w:rFonts w:eastAsia="Calibri"/>
          <w:bCs/>
          <w:sz w:val="28"/>
          <w:szCs w:val="28"/>
        </w:rPr>
      </w:pPr>
      <w:r w:rsidRPr="00BC2EC9">
        <w:rPr>
          <w:rFonts w:eastAsia="Calibri"/>
          <w:bCs/>
          <w:sz w:val="28"/>
          <w:szCs w:val="28"/>
        </w:rPr>
        <w:t>5. Дипломная работа   имеет   отзывы   руководителя   и   рецензента   с незначительными замечаниями.</w:t>
      </w:r>
    </w:p>
    <w:p w14:paraId="478C29BF" w14:textId="77777777" w:rsidR="00C64A55" w:rsidRPr="00C64A55" w:rsidRDefault="00C64A55" w:rsidP="00C64A55">
      <w:pPr>
        <w:spacing w:line="360" w:lineRule="auto"/>
        <w:ind w:firstLine="709"/>
        <w:jc w:val="both"/>
        <w:rPr>
          <w:rFonts w:eastAsia="Calibri"/>
          <w:b/>
          <w:bCs/>
          <w:i/>
          <w:sz w:val="28"/>
          <w:szCs w:val="28"/>
        </w:rPr>
      </w:pPr>
      <w:r w:rsidRPr="00C64A55">
        <w:rPr>
          <w:rFonts w:eastAsia="Calibri"/>
          <w:b/>
          <w:bCs/>
          <w:i/>
          <w:sz w:val="28"/>
          <w:szCs w:val="28"/>
        </w:rPr>
        <w:t xml:space="preserve">«Удовлетворительно»                                      </w:t>
      </w:r>
    </w:p>
    <w:p w14:paraId="672A50BD" w14:textId="77777777" w:rsidR="00C64A55" w:rsidRPr="00BC2EC9" w:rsidRDefault="00C64A55" w:rsidP="00C64A55">
      <w:pPr>
        <w:spacing w:line="360" w:lineRule="auto"/>
        <w:ind w:firstLine="709"/>
        <w:jc w:val="both"/>
        <w:rPr>
          <w:rFonts w:eastAsia="Calibri"/>
          <w:bCs/>
          <w:sz w:val="28"/>
          <w:szCs w:val="28"/>
        </w:rPr>
      </w:pPr>
      <w:r w:rsidRPr="00BC2EC9">
        <w:rPr>
          <w:rFonts w:eastAsia="Calibri"/>
          <w:bCs/>
          <w:sz w:val="28"/>
          <w:szCs w:val="28"/>
        </w:rPr>
        <w:t>1. Во время защиты, в докладе и при ответах на вопросы комиссии, выпускник   показал   слабые   знания   по   теме   работы, удовлетворяющие требованиям ФГОС СПО по специальности.</w:t>
      </w:r>
    </w:p>
    <w:p w14:paraId="5D684005" w14:textId="77777777" w:rsidR="00C64A55" w:rsidRPr="00BC2EC9" w:rsidRDefault="00C64A55" w:rsidP="00C64A55">
      <w:pPr>
        <w:spacing w:line="360" w:lineRule="auto"/>
        <w:ind w:firstLine="709"/>
        <w:jc w:val="both"/>
        <w:rPr>
          <w:rFonts w:eastAsia="Calibri"/>
          <w:bCs/>
          <w:sz w:val="28"/>
          <w:szCs w:val="28"/>
        </w:rPr>
      </w:pPr>
      <w:r w:rsidRPr="00BC2EC9">
        <w:rPr>
          <w:rFonts w:eastAsia="Calibri"/>
          <w:bCs/>
          <w:sz w:val="28"/>
          <w:szCs w:val="28"/>
        </w:rPr>
        <w:t>2. В теоретической части работы выполнены все необходимые практические расчеты и освещены все разделы, автором изучены нормативные документы, представлена библиография по теме работы, произведен расчет показателей.</w:t>
      </w:r>
    </w:p>
    <w:p w14:paraId="036CE619" w14:textId="77777777" w:rsidR="00C64A55" w:rsidRPr="00BC2EC9" w:rsidRDefault="00C64A55" w:rsidP="00C64A55">
      <w:pPr>
        <w:spacing w:line="360" w:lineRule="auto"/>
        <w:ind w:firstLine="709"/>
        <w:jc w:val="both"/>
        <w:rPr>
          <w:rFonts w:eastAsia="Calibri"/>
          <w:bCs/>
          <w:sz w:val="28"/>
          <w:szCs w:val="28"/>
        </w:rPr>
      </w:pPr>
      <w:r w:rsidRPr="00BC2EC9">
        <w:rPr>
          <w:rFonts w:eastAsia="Calibri"/>
          <w:bCs/>
          <w:sz w:val="28"/>
          <w:szCs w:val="28"/>
        </w:rPr>
        <w:t>3. Практическая (исследовательская) часть работы выполнена в соответствии с требованиями без критических замечаний.</w:t>
      </w:r>
    </w:p>
    <w:p w14:paraId="03C3FE3D" w14:textId="77777777" w:rsidR="00C64A55" w:rsidRPr="00BC2EC9" w:rsidRDefault="00C64A55" w:rsidP="00C64A55">
      <w:pPr>
        <w:spacing w:line="360" w:lineRule="auto"/>
        <w:ind w:firstLine="709"/>
        <w:jc w:val="both"/>
        <w:rPr>
          <w:rFonts w:eastAsia="Calibri"/>
          <w:bCs/>
          <w:sz w:val="28"/>
          <w:szCs w:val="28"/>
        </w:rPr>
      </w:pPr>
      <w:r w:rsidRPr="00BC2EC9">
        <w:rPr>
          <w:rFonts w:eastAsia="Calibri"/>
          <w:bCs/>
          <w:sz w:val="28"/>
          <w:szCs w:val="28"/>
        </w:rPr>
        <w:t>4. Во время выполнения работы выпускник не проявил должной самостоятельности, что подтверждается отзывом руководителя дипломной работы, и выпускник не всегда уверенно и исчерпывающе отвечал на вопросы комиссии, слабо ориентировался в расчетах и графической части.</w:t>
      </w:r>
    </w:p>
    <w:p w14:paraId="10FD23A2" w14:textId="77777777" w:rsidR="00C64A55" w:rsidRPr="00BC2EC9" w:rsidRDefault="00C64A55" w:rsidP="00C64A55">
      <w:pPr>
        <w:spacing w:line="360" w:lineRule="auto"/>
        <w:ind w:firstLine="709"/>
        <w:jc w:val="both"/>
        <w:rPr>
          <w:rFonts w:eastAsia="Calibri"/>
          <w:bCs/>
          <w:sz w:val="28"/>
          <w:szCs w:val="28"/>
        </w:rPr>
      </w:pPr>
      <w:r w:rsidRPr="00BC2EC9">
        <w:rPr>
          <w:rFonts w:eastAsia="Calibri"/>
          <w:bCs/>
          <w:sz w:val="28"/>
          <w:szCs w:val="28"/>
        </w:rPr>
        <w:t>5. Дипломная работа имеет отзывы руководителя и рецензента с замечаниями.</w:t>
      </w:r>
    </w:p>
    <w:p w14:paraId="5A4CBD8A" w14:textId="77777777" w:rsidR="00C64A55" w:rsidRPr="00C64A55" w:rsidRDefault="00C64A55" w:rsidP="00C64A55">
      <w:pPr>
        <w:spacing w:line="360" w:lineRule="auto"/>
        <w:ind w:firstLine="709"/>
        <w:jc w:val="both"/>
        <w:rPr>
          <w:rFonts w:eastAsia="Calibri"/>
          <w:b/>
          <w:bCs/>
          <w:i/>
          <w:sz w:val="28"/>
          <w:szCs w:val="28"/>
        </w:rPr>
      </w:pPr>
      <w:r w:rsidRPr="00C64A55">
        <w:rPr>
          <w:rFonts w:eastAsia="Calibri"/>
          <w:b/>
          <w:bCs/>
          <w:i/>
          <w:sz w:val="28"/>
          <w:szCs w:val="28"/>
        </w:rPr>
        <w:t>«Неудовлетворительно»</w:t>
      </w:r>
    </w:p>
    <w:p w14:paraId="4D10401B" w14:textId="77777777" w:rsidR="00C64A55" w:rsidRPr="00BC2EC9" w:rsidRDefault="00C64A55" w:rsidP="00C64A55">
      <w:pPr>
        <w:spacing w:line="360" w:lineRule="auto"/>
        <w:ind w:firstLine="709"/>
        <w:jc w:val="both"/>
        <w:rPr>
          <w:rFonts w:eastAsia="Calibri"/>
          <w:bCs/>
          <w:sz w:val="28"/>
          <w:szCs w:val="28"/>
        </w:rPr>
      </w:pPr>
      <w:r w:rsidRPr="00BC2EC9">
        <w:rPr>
          <w:rFonts w:eastAsia="Calibri"/>
          <w:bCs/>
          <w:sz w:val="28"/>
          <w:szCs w:val="28"/>
        </w:rPr>
        <w:t>1. Во время защиты, в докладе и при ответах на вопросы комиссии, выпускник не показал знаний, удовлетворяющих требованиям ФГОС СПО по специальности, затруднялся отвечать на поставленные вопросы по теме работы, не знает теории вопроса, методик расчетов, при ответе допускал существенные ошибки.</w:t>
      </w:r>
    </w:p>
    <w:p w14:paraId="03783802" w14:textId="77777777" w:rsidR="00C64A55" w:rsidRPr="00BC2EC9" w:rsidRDefault="00C64A55" w:rsidP="00C64A55">
      <w:pPr>
        <w:spacing w:line="360" w:lineRule="auto"/>
        <w:ind w:firstLine="709"/>
        <w:jc w:val="both"/>
        <w:rPr>
          <w:rFonts w:eastAsia="Calibri"/>
          <w:bCs/>
          <w:sz w:val="28"/>
          <w:szCs w:val="28"/>
        </w:rPr>
      </w:pPr>
      <w:r w:rsidRPr="00BC2EC9">
        <w:rPr>
          <w:rFonts w:eastAsia="Calibri"/>
          <w:bCs/>
          <w:sz w:val="28"/>
          <w:szCs w:val="28"/>
        </w:rPr>
        <w:t>2. Теоретическая и практическая (исследовательская) части работы не отвечают основным требованиям, теория освещена поверхностно, работа содержит существенные ошибки в графической части.</w:t>
      </w:r>
    </w:p>
    <w:p w14:paraId="3609634B" w14:textId="77777777" w:rsidR="00C64A55" w:rsidRPr="00BC2EC9" w:rsidRDefault="00C64A55" w:rsidP="00C64A55">
      <w:pPr>
        <w:spacing w:line="360" w:lineRule="auto"/>
        <w:ind w:firstLine="709"/>
        <w:jc w:val="both"/>
        <w:rPr>
          <w:rFonts w:eastAsia="Calibri"/>
          <w:bCs/>
          <w:sz w:val="28"/>
          <w:szCs w:val="28"/>
        </w:rPr>
      </w:pPr>
      <w:r w:rsidRPr="00BC2EC9">
        <w:rPr>
          <w:rFonts w:eastAsia="Calibri"/>
          <w:bCs/>
          <w:sz w:val="28"/>
          <w:szCs w:val="28"/>
        </w:rPr>
        <w:t>3. Во время выполнения работы выпускник не проявил должной самостоятельности, что подтверждается отзывом руководителя.</w:t>
      </w:r>
    </w:p>
    <w:p w14:paraId="2133016D" w14:textId="77777777" w:rsidR="00C64A55" w:rsidRDefault="00C64A55" w:rsidP="00C64A55">
      <w:pPr>
        <w:spacing w:line="360" w:lineRule="auto"/>
        <w:ind w:firstLine="709"/>
        <w:jc w:val="both"/>
        <w:rPr>
          <w:rFonts w:eastAsia="Calibri"/>
          <w:bCs/>
          <w:sz w:val="28"/>
          <w:szCs w:val="28"/>
        </w:rPr>
      </w:pPr>
      <w:r w:rsidRPr="00BC2EC9">
        <w:rPr>
          <w:rFonts w:eastAsia="Calibri"/>
          <w:bCs/>
          <w:sz w:val="28"/>
          <w:szCs w:val="28"/>
        </w:rPr>
        <w:t>Дипломная работа имеет отзывы руководителя и рецензента с критическими замечаниями.</w:t>
      </w:r>
    </w:p>
    <w:p w14:paraId="3CCA6985" w14:textId="77777777" w:rsidR="00C64A55" w:rsidRDefault="00C64A55" w:rsidP="00C64A55">
      <w:pPr>
        <w:spacing w:line="360" w:lineRule="auto"/>
        <w:ind w:firstLine="709"/>
        <w:jc w:val="both"/>
        <w:rPr>
          <w:b/>
          <w:sz w:val="28"/>
          <w:szCs w:val="28"/>
        </w:rPr>
      </w:pPr>
      <w:r>
        <w:rPr>
          <w:b/>
          <w:sz w:val="28"/>
          <w:szCs w:val="28"/>
        </w:rPr>
        <w:t>3</w:t>
      </w:r>
      <w:r w:rsidRPr="007A6817">
        <w:rPr>
          <w:b/>
          <w:sz w:val="28"/>
          <w:szCs w:val="28"/>
        </w:rPr>
        <w:t>.4. Государственный экзамен по профессиональному модулю «Педагогическая деятельность»</w:t>
      </w:r>
      <w:r>
        <w:rPr>
          <w:b/>
          <w:sz w:val="28"/>
          <w:szCs w:val="28"/>
        </w:rPr>
        <w:t>.</w:t>
      </w:r>
    </w:p>
    <w:p w14:paraId="3C3EF2A0" w14:textId="77777777" w:rsidR="00C64A55" w:rsidRPr="007A6817" w:rsidRDefault="00C64A55" w:rsidP="00C64A55">
      <w:pPr>
        <w:spacing w:line="360" w:lineRule="auto"/>
        <w:ind w:firstLine="709"/>
        <w:jc w:val="both"/>
        <w:rPr>
          <w:sz w:val="28"/>
          <w:szCs w:val="28"/>
        </w:rPr>
      </w:pPr>
      <w:r w:rsidRPr="007A6817">
        <w:rPr>
          <w:sz w:val="28"/>
          <w:szCs w:val="28"/>
        </w:rPr>
        <w:t xml:space="preserve">Государственный экзамен по профессиональному модулю «Педагогическая деятельность» должен определять уровень теоретической подготовки выпускников. </w:t>
      </w:r>
    </w:p>
    <w:p w14:paraId="55EEBFC3" w14:textId="77777777" w:rsidR="00C64A55" w:rsidRPr="007A6817" w:rsidRDefault="00C64A55" w:rsidP="00C64A55">
      <w:pPr>
        <w:tabs>
          <w:tab w:val="left" w:pos="709"/>
        </w:tabs>
        <w:spacing w:line="360" w:lineRule="auto"/>
        <w:jc w:val="both"/>
        <w:rPr>
          <w:sz w:val="28"/>
          <w:szCs w:val="28"/>
        </w:rPr>
      </w:pPr>
      <w:r w:rsidRPr="007A6817">
        <w:rPr>
          <w:sz w:val="28"/>
          <w:szCs w:val="28"/>
        </w:rPr>
        <w:tab/>
        <w:t>1. Порядок проведения экзамена.</w:t>
      </w:r>
    </w:p>
    <w:p w14:paraId="433F7B4C" w14:textId="77777777" w:rsidR="00C64A55" w:rsidRPr="007A6817" w:rsidRDefault="00C64A55" w:rsidP="00C64A55">
      <w:pPr>
        <w:spacing w:line="360" w:lineRule="auto"/>
        <w:ind w:firstLine="708"/>
        <w:jc w:val="both"/>
        <w:rPr>
          <w:sz w:val="28"/>
          <w:szCs w:val="28"/>
        </w:rPr>
      </w:pPr>
      <w:r w:rsidRPr="007A6817">
        <w:rPr>
          <w:sz w:val="28"/>
          <w:szCs w:val="28"/>
        </w:rPr>
        <w:t>Государственный экзамен проводится в устной форме в виде ответов на билеты. Экзаменационный билет состоит из двух вопросов. Экзаменующийся готовит письменный ответ на вопросы и на подготовку к ответу теоретического вопроса по билету отводится не более 1 академического часа</w:t>
      </w:r>
      <w:r>
        <w:rPr>
          <w:sz w:val="28"/>
          <w:szCs w:val="28"/>
        </w:rPr>
        <w:t>,</w:t>
      </w:r>
      <w:r w:rsidRPr="007A6817">
        <w:rPr>
          <w:sz w:val="28"/>
          <w:szCs w:val="28"/>
        </w:rPr>
        <w:t xml:space="preserve"> на ответ не более 15 мин. </w:t>
      </w:r>
    </w:p>
    <w:p w14:paraId="7569FC2E" w14:textId="1904E89D" w:rsidR="00C64A55" w:rsidRPr="007A6817" w:rsidRDefault="00C64A55" w:rsidP="00C64A55">
      <w:pPr>
        <w:tabs>
          <w:tab w:val="left" w:pos="709"/>
          <w:tab w:val="left" w:pos="993"/>
        </w:tabs>
        <w:spacing w:line="360" w:lineRule="auto"/>
        <w:jc w:val="both"/>
        <w:rPr>
          <w:sz w:val="28"/>
          <w:szCs w:val="28"/>
        </w:rPr>
      </w:pPr>
      <w:r>
        <w:rPr>
          <w:sz w:val="28"/>
          <w:szCs w:val="28"/>
        </w:rPr>
        <w:tab/>
      </w:r>
      <w:r w:rsidRPr="007A6817">
        <w:rPr>
          <w:sz w:val="28"/>
          <w:szCs w:val="28"/>
        </w:rPr>
        <w:t>2. Вопросы на Государственный экзамен по профессиональному модулю охватывают наиболее актуальные разделы и темы.</w:t>
      </w:r>
    </w:p>
    <w:p w14:paraId="7DFC6E4A" w14:textId="77777777" w:rsidR="00C64A55" w:rsidRDefault="00C64A55" w:rsidP="00C64A55">
      <w:pPr>
        <w:spacing w:line="360" w:lineRule="auto"/>
        <w:ind w:firstLine="708"/>
        <w:jc w:val="both"/>
        <w:rPr>
          <w:sz w:val="28"/>
          <w:szCs w:val="28"/>
        </w:rPr>
      </w:pPr>
      <w:r w:rsidRPr="007A6817">
        <w:rPr>
          <w:sz w:val="28"/>
          <w:szCs w:val="28"/>
        </w:rPr>
        <w:t>Перечень примерных вопросов для проведения государственного экзамена по профессиональному модулю «Педагогическая деятельность»</w:t>
      </w:r>
      <w:r>
        <w:rPr>
          <w:sz w:val="28"/>
          <w:szCs w:val="28"/>
        </w:rPr>
        <w:t xml:space="preserve"> предоставлен в Приложении 2</w:t>
      </w:r>
      <w:r w:rsidRPr="007A6817">
        <w:rPr>
          <w:sz w:val="28"/>
          <w:szCs w:val="28"/>
        </w:rPr>
        <w:t>.</w:t>
      </w:r>
    </w:p>
    <w:p w14:paraId="581FF734" w14:textId="677E0083" w:rsidR="00C64A55" w:rsidRDefault="00C64A55" w:rsidP="00C64A55">
      <w:pPr>
        <w:spacing w:line="360" w:lineRule="auto"/>
        <w:ind w:firstLine="709"/>
        <w:jc w:val="both"/>
        <w:rPr>
          <w:b/>
          <w:sz w:val="28"/>
          <w:szCs w:val="28"/>
        </w:rPr>
      </w:pPr>
      <w:r>
        <w:rPr>
          <w:b/>
          <w:bCs/>
          <w:sz w:val="28"/>
          <w:szCs w:val="28"/>
        </w:rPr>
        <w:t>3</w:t>
      </w:r>
      <w:r w:rsidRPr="00725F5A">
        <w:rPr>
          <w:b/>
          <w:bCs/>
          <w:sz w:val="28"/>
          <w:szCs w:val="28"/>
        </w:rPr>
        <w:t>.</w:t>
      </w:r>
      <w:r>
        <w:rPr>
          <w:b/>
          <w:bCs/>
          <w:sz w:val="28"/>
          <w:szCs w:val="28"/>
        </w:rPr>
        <w:t>5.</w:t>
      </w:r>
      <w:r w:rsidRPr="00725F5A">
        <w:rPr>
          <w:b/>
          <w:bCs/>
          <w:sz w:val="28"/>
          <w:szCs w:val="28"/>
        </w:rPr>
        <w:t xml:space="preserve"> Критерии оценки уровня подготовки студ</w:t>
      </w:r>
      <w:r>
        <w:rPr>
          <w:b/>
          <w:bCs/>
          <w:sz w:val="28"/>
          <w:szCs w:val="28"/>
        </w:rPr>
        <w:t xml:space="preserve">ента к государственному </w:t>
      </w:r>
      <w:r w:rsidRPr="00725F5A">
        <w:rPr>
          <w:b/>
          <w:bCs/>
          <w:sz w:val="28"/>
          <w:szCs w:val="28"/>
        </w:rPr>
        <w:t>экзамену</w:t>
      </w:r>
      <w:r w:rsidR="00CD0E5F">
        <w:rPr>
          <w:b/>
          <w:bCs/>
          <w:sz w:val="28"/>
          <w:szCs w:val="28"/>
        </w:rPr>
        <w:t xml:space="preserve"> </w:t>
      </w:r>
      <w:r w:rsidRPr="00725F5A">
        <w:rPr>
          <w:b/>
          <w:bCs/>
          <w:sz w:val="28"/>
          <w:szCs w:val="28"/>
        </w:rPr>
        <w:t>по</w:t>
      </w:r>
      <w:r w:rsidRPr="00725F5A">
        <w:rPr>
          <w:b/>
          <w:sz w:val="28"/>
          <w:szCs w:val="28"/>
        </w:rPr>
        <w:t xml:space="preserve"> профессиональному модулю «Педагогическая деятельность»</w:t>
      </w:r>
      <w:r>
        <w:rPr>
          <w:b/>
          <w:sz w:val="28"/>
          <w:szCs w:val="28"/>
        </w:rPr>
        <w:t>.</w:t>
      </w:r>
    </w:p>
    <w:p w14:paraId="5D5B7C80" w14:textId="77777777" w:rsidR="00C64A55" w:rsidRPr="00725F5A" w:rsidRDefault="00C64A55" w:rsidP="00C64A55">
      <w:pPr>
        <w:autoSpaceDE w:val="0"/>
        <w:autoSpaceDN w:val="0"/>
        <w:adjustRightInd w:val="0"/>
        <w:spacing w:line="360" w:lineRule="auto"/>
        <w:ind w:firstLine="709"/>
        <w:jc w:val="both"/>
        <w:rPr>
          <w:rFonts w:eastAsiaTheme="minorEastAsia" w:cstheme="minorBidi"/>
          <w:bCs/>
          <w:color w:val="000000"/>
          <w:sz w:val="28"/>
          <w:szCs w:val="28"/>
          <w:lang w:eastAsia="ja-JP"/>
        </w:rPr>
      </w:pPr>
      <w:r w:rsidRPr="00725F5A">
        <w:rPr>
          <w:rFonts w:eastAsiaTheme="minorEastAsia" w:cstheme="minorBidi"/>
          <w:bCs/>
          <w:color w:val="000000"/>
          <w:sz w:val="28"/>
          <w:szCs w:val="28"/>
          <w:lang w:eastAsia="ja-JP"/>
        </w:rPr>
        <w:t>При оценке ответов на экзаменационный билет учитывается:</w:t>
      </w:r>
    </w:p>
    <w:p w14:paraId="19C428F2" w14:textId="77777777" w:rsidR="00C64A55" w:rsidRPr="00725F5A" w:rsidRDefault="00C64A55" w:rsidP="00C64A55">
      <w:pPr>
        <w:autoSpaceDE w:val="0"/>
        <w:autoSpaceDN w:val="0"/>
        <w:adjustRightInd w:val="0"/>
        <w:spacing w:line="360" w:lineRule="auto"/>
        <w:ind w:firstLine="709"/>
        <w:jc w:val="both"/>
        <w:rPr>
          <w:rFonts w:eastAsiaTheme="minorEastAsia" w:cstheme="minorBidi"/>
          <w:color w:val="000000"/>
          <w:sz w:val="28"/>
          <w:szCs w:val="28"/>
          <w:lang w:eastAsia="ja-JP"/>
        </w:rPr>
      </w:pPr>
      <w:r w:rsidRPr="00725F5A">
        <w:rPr>
          <w:rFonts w:eastAsiaTheme="minorEastAsia" w:cstheme="minorBidi"/>
          <w:bCs/>
          <w:color w:val="000000"/>
          <w:sz w:val="28"/>
          <w:szCs w:val="28"/>
          <w:lang w:eastAsia="ja-JP"/>
        </w:rPr>
        <w:t xml:space="preserve"> - знание теоретическ</w:t>
      </w:r>
      <w:r>
        <w:rPr>
          <w:rFonts w:eastAsiaTheme="minorEastAsia" w:cstheme="minorBidi"/>
          <w:bCs/>
          <w:color w:val="000000"/>
          <w:sz w:val="28"/>
          <w:szCs w:val="28"/>
          <w:lang w:eastAsia="ja-JP"/>
        </w:rPr>
        <w:t>ого материала из</w:t>
      </w:r>
      <w:r w:rsidRPr="00725F5A">
        <w:rPr>
          <w:rFonts w:eastAsiaTheme="minorEastAsia" w:cstheme="minorBidi"/>
          <w:bCs/>
          <w:color w:val="000000"/>
          <w:sz w:val="28"/>
          <w:szCs w:val="28"/>
          <w:lang w:eastAsia="ja-JP"/>
        </w:rPr>
        <w:t xml:space="preserve"> курса </w:t>
      </w:r>
      <w:r w:rsidRPr="00725F5A">
        <w:rPr>
          <w:rFonts w:eastAsiaTheme="minorEastAsia" w:cstheme="minorBidi"/>
          <w:color w:val="000000"/>
          <w:sz w:val="28"/>
          <w:szCs w:val="28"/>
          <w:lang w:eastAsia="ja-JP"/>
        </w:rPr>
        <w:t xml:space="preserve">учебных дисциплин «Психологии общения», </w:t>
      </w:r>
      <w:r w:rsidRPr="00725F5A">
        <w:rPr>
          <w:rFonts w:eastAsiaTheme="minorEastAsia" w:cstheme="minorBidi"/>
          <w:bCs/>
          <w:color w:val="000000"/>
          <w:sz w:val="28"/>
          <w:szCs w:val="28"/>
          <w:lang w:eastAsia="ja-JP"/>
        </w:rPr>
        <w:t xml:space="preserve">ПМ Педагогическая деятельность; </w:t>
      </w:r>
    </w:p>
    <w:p w14:paraId="15639BB7" w14:textId="77777777" w:rsidR="00C64A55" w:rsidRPr="00725F5A" w:rsidRDefault="00C64A55" w:rsidP="00C64A55">
      <w:pPr>
        <w:autoSpaceDE w:val="0"/>
        <w:autoSpaceDN w:val="0"/>
        <w:adjustRightInd w:val="0"/>
        <w:spacing w:line="360" w:lineRule="auto"/>
        <w:ind w:firstLine="709"/>
        <w:jc w:val="both"/>
        <w:rPr>
          <w:rFonts w:eastAsiaTheme="minorEastAsia" w:cstheme="minorBidi"/>
          <w:bCs/>
          <w:color w:val="000000"/>
          <w:sz w:val="28"/>
          <w:szCs w:val="28"/>
          <w:lang w:eastAsia="ja-JP"/>
        </w:rPr>
      </w:pPr>
      <w:r w:rsidRPr="00725F5A">
        <w:rPr>
          <w:rFonts w:eastAsiaTheme="minorEastAsia" w:cstheme="minorBidi"/>
          <w:bCs/>
          <w:color w:val="000000"/>
          <w:sz w:val="28"/>
          <w:szCs w:val="28"/>
          <w:lang w:eastAsia="ja-JP"/>
        </w:rPr>
        <w:t>- умение организовать различные формы учебного процесса;</w:t>
      </w:r>
    </w:p>
    <w:p w14:paraId="2959801E" w14:textId="49034EE7" w:rsidR="00C64A55" w:rsidRPr="00725F5A" w:rsidRDefault="00C64A55" w:rsidP="00C64A55">
      <w:pPr>
        <w:tabs>
          <w:tab w:val="left" w:pos="851"/>
        </w:tabs>
        <w:autoSpaceDE w:val="0"/>
        <w:autoSpaceDN w:val="0"/>
        <w:adjustRightInd w:val="0"/>
        <w:spacing w:line="360" w:lineRule="auto"/>
        <w:ind w:firstLine="709"/>
        <w:jc w:val="both"/>
        <w:rPr>
          <w:rFonts w:eastAsiaTheme="minorEastAsia" w:cstheme="minorBidi"/>
          <w:bCs/>
          <w:color w:val="000000"/>
          <w:sz w:val="28"/>
          <w:szCs w:val="28"/>
          <w:lang w:eastAsia="ja-JP"/>
        </w:rPr>
      </w:pPr>
      <w:r>
        <w:rPr>
          <w:rFonts w:eastAsiaTheme="minorEastAsia" w:cstheme="minorBidi"/>
          <w:bCs/>
          <w:color w:val="000000"/>
          <w:sz w:val="28"/>
          <w:szCs w:val="28"/>
          <w:lang w:eastAsia="ja-JP"/>
        </w:rPr>
        <w:t>- </w:t>
      </w:r>
      <w:r w:rsidRPr="00725F5A">
        <w:rPr>
          <w:rFonts w:eastAsiaTheme="minorEastAsia" w:cstheme="minorBidi"/>
          <w:bCs/>
          <w:color w:val="000000"/>
          <w:sz w:val="28"/>
          <w:szCs w:val="28"/>
          <w:lang w:eastAsia="ja-JP"/>
        </w:rPr>
        <w:t>выполнение методических пособий, презентаций к проведению тематических занятий по творческим дисциплинам.</w:t>
      </w:r>
    </w:p>
    <w:p w14:paraId="0ABF4534" w14:textId="77777777" w:rsidR="00C64A55" w:rsidRPr="00725F5A" w:rsidRDefault="00C64A55" w:rsidP="00C64A55">
      <w:pPr>
        <w:autoSpaceDE w:val="0"/>
        <w:autoSpaceDN w:val="0"/>
        <w:adjustRightInd w:val="0"/>
        <w:spacing w:line="360" w:lineRule="auto"/>
        <w:ind w:firstLine="709"/>
        <w:jc w:val="both"/>
        <w:rPr>
          <w:rFonts w:eastAsiaTheme="minorEastAsia"/>
          <w:b/>
          <w:bCs/>
          <w:i/>
          <w:iCs/>
          <w:color w:val="000000"/>
          <w:sz w:val="28"/>
          <w:szCs w:val="28"/>
          <w:lang w:eastAsia="ja-JP"/>
        </w:rPr>
      </w:pPr>
      <w:r w:rsidRPr="00725F5A">
        <w:rPr>
          <w:rFonts w:eastAsiaTheme="minorEastAsia"/>
          <w:b/>
          <w:bCs/>
          <w:i/>
          <w:iCs/>
          <w:color w:val="000000"/>
          <w:sz w:val="28"/>
          <w:szCs w:val="28"/>
          <w:lang w:eastAsia="ja-JP"/>
        </w:rPr>
        <w:t>«Отлично»</w:t>
      </w:r>
    </w:p>
    <w:p w14:paraId="66CE8CD1" w14:textId="3ED4CB3B" w:rsidR="00C64A55" w:rsidRPr="00725F5A" w:rsidRDefault="00C64A55" w:rsidP="00C64A55">
      <w:pPr>
        <w:tabs>
          <w:tab w:val="left" w:pos="0"/>
          <w:tab w:val="left" w:pos="284"/>
          <w:tab w:val="left" w:pos="567"/>
          <w:tab w:val="left" w:pos="851"/>
        </w:tabs>
        <w:autoSpaceDE w:val="0"/>
        <w:autoSpaceDN w:val="0"/>
        <w:adjustRightInd w:val="0"/>
        <w:spacing w:line="360" w:lineRule="auto"/>
        <w:ind w:firstLine="709"/>
        <w:jc w:val="both"/>
        <w:rPr>
          <w:rFonts w:eastAsiaTheme="minorEastAsia" w:cstheme="minorBidi"/>
          <w:bCs/>
          <w:color w:val="000000"/>
          <w:sz w:val="28"/>
          <w:szCs w:val="28"/>
          <w:lang w:eastAsia="ja-JP"/>
        </w:rPr>
      </w:pPr>
      <w:r w:rsidRPr="00725F5A">
        <w:rPr>
          <w:rFonts w:eastAsiaTheme="minorEastAsia" w:cstheme="minorBidi"/>
          <w:bCs/>
          <w:color w:val="000000"/>
          <w:sz w:val="28"/>
          <w:szCs w:val="28"/>
          <w:lang w:eastAsia="ja-JP"/>
        </w:rPr>
        <w:t>1.</w:t>
      </w:r>
      <w:r>
        <w:rPr>
          <w:rFonts w:eastAsiaTheme="minorEastAsia" w:cstheme="minorBidi"/>
          <w:bCs/>
          <w:color w:val="000000"/>
          <w:sz w:val="28"/>
          <w:szCs w:val="28"/>
          <w:lang w:eastAsia="ja-JP"/>
        </w:rPr>
        <w:t> </w:t>
      </w:r>
      <w:r w:rsidRPr="00725F5A">
        <w:rPr>
          <w:rFonts w:eastAsiaTheme="minorEastAsia" w:cstheme="minorBidi"/>
          <w:bCs/>
          <w:color w:val="000000"/>
          <w:sz w:val="28"/>
          <w:szCs w:val="28"/>
          <w:lang w:eastAsia="ja-JP"/>
        </w:rPr>
        <w:t>Выполнены все практические задания и в выполненной мере освещены все теоретические вопросы.</w:t>
      </w:r>
    </w:p>
    <w:p w14:paraId="1CFD1F38" w14:textId="1357C8AA" w:rsidR="00C64A55" w:rsidRPr="00725F5A" w:rsidRDefault="00C64A55" w:rsidP="00CD0E5F">
      <w:pPr>
        <w:tabs>
          <w:tab w:val="left" w:pos="0"/>
          <w:tab w:val="left" w:pos="284"/>
          <w:tab w:val="left" w:pos="567"/>
          <w:tab w:val="left" w:pos="993"/>
          <w:tab w:val="left" w:pos="1276"/>
        </w:tabs>
        <w:autoSpaceDE w:val="0"/>
        <w:autoSpaceDN w:val="0"/>
        <w:adjustRightInd w:val="0"/>
        <w:spacing w:line="360" w:lineRule="auto"/>
        <w:ind w:firstLine="709"/>
        <w:jc w:val="both"/>
        <w:rPr>
          <w:rFonts w:eastAsiaTheme="minorEastAsia"/>
          <w:color w:val="000000"/>
          <w:sz w:val="28"/>
          <w:szCs w:val="28"/>
          <w:lang w:eastAsia="ja-JP"/>
        </w:rPr>
      </w:pPr>
      <w:r>
        <w:rPr>
          <w:rFonts w:eastAsiaTheme="minorEastAsia" w:cstheme="minorBidi"/>
          <w:bCs/>
          <w:color w:val="000000"/>
          <w:sz w:val="28"/>
          <w:szCs w:val="28"/>
          <w:lang w:eastAsia="ja-JP"/>
        </w:rPr>
        <w:t>2. </w:t>
      </w:r>
      <w:r w:rsidR="00CD0E5F">
        <w:rPr>
          <w:rFonts w:eastAsiaTheme="minorEastAsia" w:cstheme="minorBidi"/>
          <w:bCs/>
          <w:color w:val="000000"/>
          <w:sz w:val="28"/>
          <w:szCs w:val="28"/>
          <w:lang w:eastAsia="ja-JP"/>
        </w:rPr>
        <w:t>У </w:t>
      </w:r>
      <w:r w:rsidRPr="00725F5A">
        <w:rPr>
          <w:rFonts w:eastAsiaTheme="minorEastAsia" w:cstheme="minorBidi"/>
          <w:bCs/>
          <w:color w:val="000000"/>
          <w:sz w:val="28"/>
          <w:szCs w:val="28"/>
          <w:lang w:eastAsia="ja-JP"/>
        </w:rPr>
        <w:t>студента сформирована система знаний по психолого-педагогическим основам обучения творческих дисциплин, сформирована система знаний, умений и навыков в области работы над произведениями различных стилей и жанров с учащимися ДХШ и ДШИ разного возраста и уровня подготовки.</w:t>
      </w:r>
    </w:p>
    <w:p w14:paraId="35A37366" w14:textId="77777777" w:rsidR="00C64A55" w:rsidRPr="00725F5A" w:rsidRDefault="00C64A55" w:rsidP="00C64A55">
      <w:pPr>
        <w:tabs>
          <w:tab w:val="left" w:pos="0"/>
          <w:tab w:val="left" w:pos="284"/>
          <w:tab w:val="left" w:pos="567"/>
        </w:tabs>
        <w:autoSpaceDE w:val="0"/>
        <w:autoSpaceDN w:val="0"/>
        <w:adjustRightInd w:val="0"/>
        <w:spacing w:line="360" w:lineRule="auto"/>
        <w:ind w:firstLine="709"/>
        <w:jc w:val="both"/>
        <w:rPr>
          <w:rFonts w:eastAsiaTheme="minorEastAsia"/>
          <w:color w:val="000000"/>
          <w:sz w:val="28"/>
          <w:szCs w:val="28"/>
          <w:lang w:eastAsia="ja-JP"/>
        </w:rPr>
      </w:pPr>
      <w:r w:rsidRPr="00725F5A">
        <w:rPr>
          <w:rFonts w:eastAsiaTheme="minorEastAsia" w:cstheme="minorBidi"/>
          <w:bCs/>
          <w:color w:val="000000"/>
          <w:sz w:val="28"/>
          <w:szCs w:val="28"/>
          <w:lang w:eastAsia="ja-JP"/>
        </w:rPr>
        <w:t>3. Продемонстрировано умение реализовать принципы развивающего обучения в работе с учеником. Имеется понимание психофизических основ формирования навыков творческих дисциплин. Выпускник отлично знает методы и приёмы педагогической работы.</w:t>
      </w:r>
    </w:p>
    <w:p w14:paraId="5A8ED18A" w14:textId="77777777" w:rsidR="00C64A55" w:rsidRPr="00725F5A" w:rsidRDefault="00C64A55" w:rsidP="00C64A55">
      <w:pPr>
        <w:tabs>
          <w:tab w:val="left" w:pos="0"/>
          <w:tab w:val="left" w:pos="284"/>
          <w:tab w:val="left" w:pos="567"/>
        </w:tabs>
        <w:autoSpaceDE w:val="0"/>
        <w:autoSpaceDN w:val="0"/>
        <w:adjustRightInd w:val="0"/>
        <w:spacing w:line="360" w:lineRule="auto"/>
        <w:ind w:firstLine="709"/>
        <w:jc w:val="both"/>
        <w:rPr>
          <w:rFonts w:eastAsiaTheme="minorEastAsia"/>
          <w:b/>
          <w:bCs/>
          <w:i/>
          <w:iCs/>
          <w:color w:val="000000"/>
          <w:sz w:val="28"/>
          <w:szCs w:val="28"/>
          <w:lang w:eastAsia="ja-JP"/>
        </w:rPr>
      </w:pPr>
      <w:r w:rsidRPr="00725F5A">
        <w:rPr>
          <w:rFonts w:eastAsiaTheme="minorEastAsia"/>
          <w:b/>
          <w:bCs/>
          <w:i/>
          <w:iCs/>
          <w:color w:val="000000"/>
          <w:sz w:val="28"/>
          <w:szCs w:val="28"/>
          <w:lang w:eastAsia="ja-JP"/>
        </w:rPr>
        <w:t>«Хорошо»</w:t>
      </w:r>
    </w:p>
    <w:p w14:paraId="340991E5" w14:textId="77777777" w:rsidR="00C64A55" w:rsidRPr="00725F5A" w:rsidRDefault="00C64A55" w:rsidP="00C64A55">
      <w:pPr>
        <w:numPr>
          <w:ilvl w:val="0"/>
          <w:numId w:val="4"/>
        </w:numPr>
        <w:tabs>
          <w:tab w:val="left" w:pos="0"/>
          <w:tab w:val="left" w:pos="284"/>
          <w:tab w:val="left" w:pos="567"/>
          <w:tab w:val="left" w:pos="993"/>
        </w:tabs>
        <w:autoSpaceDE w:val="0"/>
        <w:autoSpaceDN w:val="0"/>
        <w:adjustRightInd w:val="0"/>
        <w:spacing w:line="360" w:lineRule="auto"/>
        <w:ind w:left="0" w:firstLine="709"/>
        <w:jc w:val="both"/>
        <w:rPr>
          <w:rFonts w:eastAsiaTheme="minorEastAsia" w:cstheme="minorBidi"/>
          <w:bCs/>
          <w:color w:val="000000"/>
          <w:sz w:val="28"/>
          <w:szCs w:val="28"/>
          <w:lang w:eastAsia="ja-JP"/>
        </w:rPr>
      </w:pPr>
      <w:r w:rsidRPr="00725F5A">
        <w:rPr>
          <w:rFonts w:eastAsiaTheme="minorEastAsia" w:cstheme="minorBidi"/>
          <w:bCs/>
          <w:color w:val="000000"/>
          <w:sz w:val="28"/>
          <w:szCs w:val="28"/>
          <w:lang w:eastAsia="ja-JP"/>
        </w:rPr>
        <w:t xml:space="preserve">Теоретические вопросы раскрыты недостаточно глубоко </w:t>
      </w:r>
      <w:proofErr w:type="gramStart"/>
      <w:r w:rsidRPr="00725F5A">
        <w:rPr>
          <w:rFonts w:eastAsiaTheme="minorEastAsia" w:cstheme="minorBidi"/>
          <w:bCs/>
          <w:color w:val="000000"/>
          <w:sz w:val="28"/>
          <w:szCs w:val="28"/>
          <w:lang w:eastAsia="ja-JP"/>
        </w:rPr>
        <w:t>или  практическое</w:t>
      </w:r>
      <w:proofErr w:type="gramEnd"/>
      <w:r w:rsidRPr="00725F5A">
        <w:rPr>
          <w:rFonts w:eastAsiaTheme="minorEastAsia" w:cstheme="minorBidi"/>
          <w:bCs/>
          <w:color w:val="000000"/>
          <w:sz w:val="28"/>
          <w:szCs w:val="28"/>
          <w:lang w:eastAsia="ja-JP"/>
        </w:rPr>
        <w:t xml:space="preserve"> задание  выполнено не слишком тщательно, либо имеются неточности в изложении. При этом не менее трёх позиций раскрыты полностью, выпускник владеет теоретическими знаниями по вопросам обучения творческим дисциплинам, владеет педагогическими навыками творческой работы. </w:t>
      </w:r>
    </w:p>
    <w:p w14:paraId="6E2ED435" w14:textId="77777777" w:rsidR="00C64A55" w:rsidRPr="00725F5A" w:rsidRDefault="00C64A55" w:rsidP="00C64A55">
      <w:pPr>
        <w:numPr>
          <w:ilvl w:val="0"/>
          <w:numId w:val="4"/>
        </w:numPr>
        <w:tabs>
          <w:tab w:val="left" w:pos="0"/>
          <w:tab w:val="left" w:pos="284"/>
          <w:tab w:val="left" w:pos="567"/>
          <w:tab w:val="left" w:pos="993"/>
        </w:tabs>
        <w:autoSpaceDE w:val="0"/>
        <w:autoSpaceDN w:val="0"/>
        <w:adjustRightInd w:val="0"/>
        <w:spacing w:line="360" w:lineRule="auto"/>
        <w:ind w:left="0" w:firstLine="709"/>
        <w:jc w:val="both"/>
        <w:rPr>
          <w:rFonts w:eastAsiaTheme="minorEastAsia"/>
          <w:color w:val="000000"/>
          <w:sz w:val="28"/>
          <w:szCs w:val="28"/>
          <w:lang w:eastAsia="ja-JP"/>
        </w:rPr>
      </w:pPr>
      <w:r w:rsidRPr="00725F5A">
        <w:rPr>
          <w:rFonts w:eastAsiaTheme="minorEastAsia" w:cstheme="minorBidi"/>
          <w:bCs/>
          <w:color w:val="000000"/>
          <w:sz w:val="28"/>
          <w:szCs w:val="28"/>
          <w:lang w:eastAsia="ja-JP"/>
        </w:rPr>
        <w:t xml:space="preserve"> Нет навыков анализа возможных затруднений </w:t>
      </w:r>
      <w:r>
        <w:rPr>
          <w:rFonts w:eastAsiaTheme="minorEastAsia" w:cstheme="minorBidi"/>
          <w:bCs/>
          <w:color w:val="000000"/>
          <w:sz w:val="28"/>
          <w:szCs w:val="28"/>
          <w:lang w:eastAsia="ja-JP"/>
        </w:rPr>
        <w:t>обучающегося</w:t>
      </w:r>
      <w:r w:rsidRPr="00725F5A">
        <w:rPr>
          <w:rFonts w:eastAsiaTheme="minorEastAsia" w:cstheme="minorBidi"/>
          <w:bCs/>
          <w:color w:val="000000"/>
          <w:sz w:val="28"/>
          <w:szCs w:val="28"/>
          <w:lang w:eastAsia="ja-JP"/>
        </w:rPr>
        <w:t xml:space="preserve"> в работе над творческим заданием. </w:t>
      </w:r>
    </w:p>
    <w:p w14:paraId="158FE32D" w14:textId="77777777" w:rsidR="00C64A55" w:rsidRPr="00725F5A" w:rsidRDefault="00C64A55" w:rsidP="00C64A55">
      <w:pPr>
        <w:numPr>
          <w:ilvl w:val="0"/>
          <w:numId w:val="4"/>
        </w:numPr>
        <w:tabs>
          <w:tab w:val="left" w:pos="0"/>
          <w:tab w:val="left" w:pos="284"/>
          <w:tab w:val="left" w:pos="567"/>
          <w:tab w:val="left" w:pos="993"/>
        </w:tabs>
        <w:autoSpaceDE w:val="0"/>
        <w:autoSpaceDN w:val="0"/>
        <w:adjustRightInd w:val="0"/>
        <w:spacing w:line="360" w:lineRule="auto"/>
        <w:ind w:left="0" w:firstLine="709"/>
        <w:jc w:val="both"/>
        <w:rPr>
          <w:rFonts w:eastAsiaTheme="minorEastAsia"/>
          <w:color w:val="000000"/>
          <w:sz w:val="28"/>
          <w:szCs w:val="28"/>
          <w:lang w:eastAsia="ja-JP"/>
        </w:rPr>
      </w:pPr>
      <w:r w:rsidRPr="00725F5A">
        <w:rPr>
          <w:rFonts w:eastAsiaTheme="minorEastAsia" w:cstheme="minorBidi"/>
          <w:bCs/>
          <w:color w:val="000000"/>
          <w:sz w:val="28"/>
          <w:szCs w:val="28"/>
          <w:lang w:eastAsia="ja-JP"/>
        </w:rPr>
        <w:t>Умеет реализовать теоретические знания в практической работ</w:t>
      </w:r>
      <w:r>
        <w:rPr>
          <w:rFonts w:eastAsiaTheme="minorEastAsia" w:cstheme="minorBidi"/>
          <w:bCs/>
          <w:color w:val="000000"/>
          <w:sz w:val="28"/>
          <w:szCs w:val="28"/>
          <w:lang w:eastAsia="ja-JP"/>
        </w:rPr>
        <w:t>е</w:t>
      </w:r>
      <w:r w:rsidRPr="00725F5A">
        <w:rPr>
          <w:rFonts w:eastAsiaTheme="minorEastAsia" w:cstheme="minorBidi"/>
          <w:bCs/>
          <w:color w:val="000000"/>
          <w:sz w:val="28"/>
          <w:szCs w:val="28"/>
          <w:lang w:eastAsia="ja-JP"/>
        </w:rPr>
        <w:t xml:space="preserve"> с учеником, но не хватает гибкости в построении урока.</w:t>
      </w:r>
    </w:p>
    <w:p w14:paraId="1731BF03" w14:textId="77777777" w:rsidR="005F1543" w:rsidRDefault="005F1543" w:rsidP="00C64A55">
      <w:pPr>
        <w:tabs>
          <w:tab w:val="left" w:pos="0"/>
          <w:tab w:val="left" w:pos="284"/>
          <w:tab w:val="left" w:pos="567"/>
        </w:tabs>
        <w:autoSpaceDE w:val="0"/>
        <w:autoSpaceDN w:val="0"/>
        <w:adjustRightInd w:val="0"/>
        <w:spacing w:line="360" w:lineRule="auto"/>
        <w:ind w:firstLine="567"/>
        <w:jc w:val="both"/>
        <w:rPr>
          <w:rFonts w:eastAsiaTheme="minorEastAsia"/>
          <w:b/>
          <w:bCs/>
          <w:i/>
          <w:iCs/>
          <w:color w:val="000000"/>
          <w:sz w:val="28"/>
          <w:szCs w:val="28"/>
          <w:lang w:eastAsia="ja-JP"/>
        </w:rPr>
      </w:pPr>
    </w:p>
    <w:p w14:paraId="55657CEA" w14:textId="77777777" w:rsidR="005F1543" w:rsidRDefault="005F1543" w:rsidP="00C64A55">
      <w:pPr>
        <w:tabs>
          <w:tab w:val="left" w:pos="0"/>
          <w:tab w:val="left" w:pos="284"/>
          <w:tab w:val="left" w:pos="567"/>
        </w:tabs>
        <w:autoSpaceDE w:val="0"/>
        <w:autoSpaceDN w:val="0"/>
        <w:adjustRightInd w:val="0"/>
        <w:spacing w:line="360" w:lineRule="auto"/>
        <w:ind w:firstLine="567"/>
        <w:jc w:val="both"/>
        <w:rPr>
          <w:rFonts w:eastAsiaTheme="minorEastAsia"/>
          <w:b/>
          <w:bCs/>
          <w:i/>
          <w:iCs/>
          <w:color w:val="000000"/>
          <w:sz w:val="28"/>
          <w:szCs w:val="28"/>
          <w:lang w:eastAsia="ja-JP"/>
        </w:rPr>
      </w:pPr>
    </w:p>
    <w:p w14:paraId="4C0AFACE" w14:textId="6A799567" w:rsidR="00C64A55" w:rsidRPr="00725F5A" w:rsidRDefault="00C64A55" w:rsidP="00C64A55">
      <w:pPr>
        <w:tabs>
          <w:tab w:val="left" w:pos="0"/>
          <w:tab w:val="left" w:pos="284"/>
          <w:tab w:val="left" w:pos="567"/>
        </w:tabs>
        <w:autoSpaceDE w:val="0"/>
        <w:autoSpaceDN w:val="0"/>
        <w:adjustRightInd w:val="0"/>
        <w:spacing w:line="360" w:lineRule="auto"/>
        <w:ind w:firstLine="567"/>
        <w:jc w:val="both"/>
        <w:rPr>
          <w:rFonts w:eastAsiaTheme="minorEastAsia"/>
          <w:b/>
          <w:bCs/>
          <w:i/>
          <w:iCs/>
          <w:color w:val="000000"/>
          <w:sz w:val="28"/>
          <w:szCs w:val="28"/>
          <w:lang w:eastAsia="ja-JP"/>
        </w:rPr>
      </w:pPr>
      <w:r>
        <w:rPr>
          <w:rFonts w:eastAsiaTheme="minorEastAsia"/>
          <w:b/>
          <w:bCs/>
          <w:i/>
          <w:iCs/>
          <w:color w:val="000000"/>
          <w:sz w:val="28"/>
          <w:szCs w:val="28"/>
          <w:lang w:eastAsia="ja-JP"/>
        </w:rPr>
        <w:t xml:space="preserve"> </w:t>
      </w:r>
      <w:r w:rsidRPr="00725F5A">
        <w:rPr>
          <w:rFonts w:eastAsiaTheme="minorEastAsia"/>
          <w:b/>
          <w:bCs/>
          <w:i/>
          <w:iCs/>
          <w:color w:val="000000"/>
          <w:sz w:val="28"/>
          <w:szCs w:val="28"/>
          <w:lang w:eastAsia="ja-JP"/>
        </w:rPr>
        <w:t>«Удовлетворительно»</w:t>
      </w:r>
    </w:p>
    <w:p w14:paraId="5C449949" w14:textId="77777777" w:rsidR="00C64A55" w:rsidRPr="00725F5A" w:rsidRDefault="00C64A55" w:rsidP="00C64A55">
      <w:pPr>
        <w:numPr>
          <w:ilvl w:val="0"/>
          <w:numId w:val="5"/>
        </w:numPr>
        <w:tabs>
          <w:tab w:val="left" w:pos="0"/>
          <w:tab w:val="left" w:pos="284"/>
          <w:tab w:val="left" w:pos="993"/>
        </w:tabs>
        <w:autoSpaceDE w:val="0"/>
        <w:autoSpaceDN w:val="0"/>
        <w:adjustRightInd w:val="0"/>
        <w:spacing w:line="360" w:lineRule="auto"/>
        <w:ind w:left="0" w:firstLine="709"/>
        <w:jc w:val="both"/>
        <w:rPr>
          <w:rFonts w:eastAsiaTheme="minorEastAsia" w:cstheme="minorBidi"/>
          <w:bCs/>
          <w:color w:val="000000"/>
          <w:sz w:val="28"/>
          <w:szCs w:val="28"/>
          <w:lang w:eastAsia="ja-JP"/>
        </w:rPr>
      </w:pPr>
      <w:r w:rsidRPr="00725F5A">
        <w:rPr>
          <w:rFonts w:eastAsiaTheme="minorEastAsia" w:cstheme="minorBidi"/>
          <w:bCs/>
          <w:color w:val="000000"/>
          <w:sz w:val="28"/>
          <w:szCs w:val="28"/>
          <w:lang w:eastAsia="ja-JP"/>
        </w:rPr>
        <w:t xml:space="preserve">Выпускник освещает не менее трёх позиций, однако демонстрирует поверхностное знание теоретических вопросов по курсу методики изучения творческих дисциплин, </w:t>
      </w:r>
      <w:proofErr w:type="gramStart"/>
      <w:r w:rsidRPr="00725F5A">
        <w:rPr>
          <w:rFonts w:eastAsiaTheme="minorEastAsia" w:cstheme="minorBidi"/>
          <w:bCs/>
          <w:color w:val="000000"/>
          <w:sz w:val="28"/>
          <w:szCs w:val="28"/>
          <w:lang w:eastAsia="ja-JP"/>
        </w:rPr>
        <w:t>не  полно</w:t>
      </w:r>
      <w:proofErr w:type="gramEnd"/>
      <w:r w:rsidRPr="00725F5A">
        <w:rPr>
          <w:rFonts w:eastAsiaTheme="minorEastAsia" w:cstheme="minorBidi"/>
          <w:bCs/>
          <w:color w:val="000000"/>
          <w:sz w:val="28"/>
          <w:szCs w:val="28"/>
          <w:lang w:eastAsia="ja-JP"/>
        </w:rPr>
        <w:t xml:space="preserve"> владеет профессиональной терминологией.</w:t>
      </w:r>
    </w:p>
    <w:p w14:paraId="4EB9674D" w14:textId="77777777" w:rsidR="00C64A55" w:rsidRPr="00725F5A" w:rsidRDefault="00C64A55" w:rsidP="00C64A55">
      <w:pPr>
        <w:numPr>
          <w:ilvl w:val="0"/>
          <w:numId w:val="5"/>
        </w:numPr>
        <w:tabs>
          <w:tab w:val="left" w:pos="0"/>
          <w:tab w:val="left" w:pos="284"/>
          <w:tab w:val="left" w:pos="993"/>
        </w:tabs>
        <w:autoSpaceDE w:val="0"/>
        <w:autoSpaceDN w:val="0"/>
        <w:adjustRightInd w:val="0"/>
        <w:spacing w:line="360" w:lineRule="auto"/>
        <w:ind w:left="0" w:firstLine="709"/>
        <w:jc w:val="both"/>
        <w:rPr>
          <w:rFonts w:eastAsiaTheme="minorEastAsia"/>
          <w:color w:val="000000"/>
          <w:sz w:val="28"/>
          <w:szCs w:val="28"/>
          <w:lang w:eastAsia="ja-JP"/>
        </w:rPr>
      </w:pPr>
      <w:proofErr w:type="gramStart"/>
      <w:r w:rsidRPr="00725F5A">
        <w:rPr>
          <w:rFonts w:eastAsiaTheme="minorEastAsia" w:cstheme="minorBidi"/>
          <w:bCs/>
          <w:color w:val="000000"/>
          <w:sz w:val="28"/>
          <w:szCs w:val="28"/>
          <w:lang w:eastAsia="ja-JP"/>
        </w:rPr>
        <w:t xml:space="preserve">Методический </w:t>
      </w:r>
      <w:r w:rsidRPr="00725F5A">
        <w:rPr>
          <w:rFonts w:eastAsiaTheme="minorEastAsia" w:cstheme="minorBidi"/>
          <w:color w:val="000000"/>
          <w:sz w:val="28"/>
          <w:szCs w:val="28"/>
          <w:lang w:eastAsia="ja-JP"/>
        </w:rPr>
        <w:t xml:space="preserve"> и</w:t>
      </w:r>
      <w:proofErr w:type="gramEnd"/>
      <w:r w:rsidRPr="00725F5A">
        <w:rPr>
          <w:rFonts w:eastAsiaTheme="minorEastAsia" w:cstheme="minorBidi"/>
          <w:color w:val="000000"/>
          <w:sz w:val="28"/>
          <w:szCs w:val="28"/>
          <w:lang w:eastAsia="ja-JP"/>
        </w:rPr>
        <w:t xml:space="preserve"> исполнительский анализ творческих заданий не содержит чётких рекомендаций по раскрытию художественного замысла и преодолению технических трудностей.</w:t>
      </w:r>
    </w:p>
    <w:p w14:paraId="39BCD063" w14:textId="77777777" w:rsidR="00C64A55" w:rsidRPr="00725F5A" w:rsidRDefault="00C64A55" w:rsidP="00C64A55">
      <w:pPr>
        <w:tabs>
          <w:tab w:val="left" w:pos="0"/>
          <w:tab w:val="left" w:pos="284"/>
          <w:tab w:val="left" w:pos="567"/>
        </w:tabs>
        <w:autoSpaceDE w:val="0"/>
        <w:autoSpaceDN w:val="0"/>
        <w:adjustRightInd w:val="0"/>
        <w:spacing w:line="360" w:lineRule="auto"/>
        <w:ind w:firstLine="709"/>
        <w:jc w:val="both"/>
        <w:rPr>
          <w:rFonts w:eastAsiaTheme="minorEastAsia"/>
          <w:b/>
          <w:bCs/>
          <w:i/>
          <w:iCs/>
          <w:color w:val="000000"/>
          <w:sz w:val="28"/>
          <w:szCs w:val="28"/>
          <w:lang w:eastAsia="ja-JP"/>
        </w:rPr>
      </w:pPr>
      <w:r w:rsidRPr="00725F5A">
        <w:rPr>
          <w:rFonts w:eastAsiaTheme="minorEastAsia"/>
          <w:b/>
          <w:bCs/>
          <w:i/>
          <w:iCs/>
          <w:color w:val="000000"/>
          <w:sz w:val="28"/>
          <w:szCs w:val="28"/>
          <w:lang w:eastAsia="ja-JP"/>
        </w:rPr>
        <w:t>«Неудовлетворительно»</w:t>
      </w:r>
    </w:p>
    <w:p w14:paraId="1B933085" w14:textId="152592A8" w:rsidR="00C64A55" w:rsidRPr="00725F5A" w:rsidRDefault="00C64A55" w:rsidP="00C64A55">
      <w:pPr>
        <w:tabs>
          <w:tab w:val="left" w:pos="0"/>
          <w:tab w:val="left" w:pos="284"/>
          <w:tab w:val="left" w:pos="567"/>
          <w:tab w:val="left" w:pos="851"/>
          <w:tab w:val="left" w:pos="1134"/>
        </w:tabs>
        <w:autoSpaceDE w:val="0"/>
        <w:autoSpaceDN w:val="0"/>
        <w:adjustRightInd w:val="0"/>
        <w:spacing w:line="360" w:lineRule="auto"/>
        <w:ind w:firstLine="709"/>
        <w:jc w:val="both"/>
        <w:rPr>
          <w:rFonts w:eastAsiaTheme="minorEastAsia"/>
          <w:b/>
          <w:bCs/>
          <w:i/>
          <w:iCs/>
          <w:color w:val="000000"/>
          <w:sz w:val="28"/>
          <w:szCs w:val="28"/>
          <w:lang w:eastAsia="ja-JP"/>
        </w:rPr>
      </w:pPr>
      <w:r w:rsidRPr="00725F5A">
        <w:rPr>
          <w:rFonts w:eastAsiaTheme="minorEastAsia" w:cstheme="minorBidi"/>
          <w:color w:val="000000"/>
          <w:sz w:val="28"/>
          <w:szCs w:val="28"/>
          <w:lang w:eastAsia="ja-JP"/>
        </w:rPr>
        <w:t>1.</w:t>
      </w:r>
      <w:r>
        <w:rPr>
          <w:rFonts w:eastAsiaTheme="minorEastAsia" w:cstheme="minorBidi"/>
          <w:color w:val="000000"/>
          <w:sz w:val="28"/>
          <w:szCs w:val="28"/>
          <w:lang w:eastAsia="ja-JP"/>
        </w:rPr>
        <w:t> </w:t>
      </w:r>
      <w:r w:rsidRPr="00725F5A">
        <w:rPr>
          <w:rFonts w:eastAsiaTheme="minorEastAsia" w:cstheme="minorBidi"/>
          <w:color w:val="000000"/>
          <w:sz w:val="28"/>
          <w:szCs w:val="28"/>
          <w:lang w:eastAsia="ja-JP"/>
        </w:rPr>
        <w:t>Выпускник демонстрирует эпизодическое знание некоторых теоретических вопросов, не владеет профессиональной терминологией.</w:t>
      </w:r>
    </w:p>
    <w:p w14:paraId="78B92DE3" w14:textId="77777777" w:rsidR="00C64A55" w:rsidRPr="00725F5A" w:rsidRDefault="00C64A55" w:rsidP="00C64A55">
      <w:pPr>
        <w:tabs>
          <w:tab w:val="left" w:pos="0"/>
          <w:tab w:val="left" w:pos="284"/>
          <w:tab w:val="left" w:pos="567"/>
        </w:tabs>
        <w:autoSpaceDE w:val="0"/>
        <w:autoSpaceDN w:val="0"/>
        <w:adjustRightInd w:val="0"/>
        <w:spacing w:line="360" w:lineRule="auto"/>
        <w:ind w:firstLine="709"/>
        <w:jc w:val="both"/>
        <w:rPr>
          <w:rFonts w:eastAsiaTheme="minorEastAsia"/>
          <w:color w:val="000000"/>
          <w:sz w:val="28"/>
          <w:szCs w:val="28"/>
          <w:lang w:eastAsia="ja-JP"/>
        </w:rPr>
      </w:pPr>
      <w:r w:rsidRPr="00725F5A">
        <w:rPr>
          <w:rFonts w:eastAsiaTheme="minorEastAsia" w:cstheme="minorBidi"/>
          <w:color w:val="000000"/>
          <w:sz w:val="28"/>
          <w:szCs w:val="28"/>
          <w:lang w:eastAsia="ja-JP"/>
        </w:rPr>
        <w:t>2.</w:t>
      </w:r>
      <w:r>
        <w:rPr>
          <w:rFonts w:eastAsiaTheme="minorEastAsia" w:cstheme="minorBidi"/>
          <w:color w:val="000000"/>
          <w:sz w:val="28"/>
          <w:szCs w:val="28"/>
          <w:lang w:eastAsia="ja-JP"/>
        </w:rPr>
        <w:t xml:space="preserve"> </w:t>
      </w:r>
      <w:r w:rsidRPr="00725F5A">
        <w:rPr>
          <w:rFonts w:eastAsiaTheme="minorEastAsia" w:cstheme="minorBidi"/>
          <w:color w:val="000000"/>
          <w:sz w:val="28"/>
          <w:szCs w:val="28"/>
          <w:lang w:eastAsia="ja-JP"/>
        </w:rPr>
        <w:t>Методический и художественный анализ творческого задания не содержит рекомендаций по формированию художественного замысла и преодолению технических трудностей.</w:t>
      </w:r>
    </w:p>
    <w:p w14:paraId="732259EB" w14:textId="77777777" w:rsidR="00C64A55" w:rsidRPr="00AF2382" w:rsidRDefault="00C64A55" w:rsidP="00C64A55">
      <w:pPr>
        <w:pStyle w:val="a4"/>
        <w:numPr>
          <w:ilvl w:val="0"/>
          <w:numId w:val="5"/>
        </w:numPr>
        <w:tabs>
          <w:tab w:val="left" w:pos="0"/>
          <w:tab w:val="left" w:pos="284"/>
          <w:tab w:val="left" w:pos="567"/>
          <w:tab w:val="left" w:pos="851"/>
          <w:tab w:val="left" w:pos="1134"/>
        </w:tabs>
        <w:autoSpaceDE w:val="0"/>
        <w:autoSpaceDN w:val="0"/>
        <w:adjustRightInd w:val="0"/>
        <w:spacing w:line="360" w:lineRule="auto"/>
        <w:ind w:left="525" w:firstLine="184"/>
        <w:jc w:val="both"/>
        <w:rPr>
          <w:rFonts w:eastAsiaTheme="minorEastAsia"/>
          <w:color w:val="000000"/>
          <w:sz w:val="28"/>
          <w:szCs w:val="28"/>
          <w:lang w:eastAsia="ja-JP"/>
        </w:rPr>
      </w:pPr>
      <w:r w:rsidRPr="00AF2382">
        <w:rPr>
          <w:rFonts w:eastAsiaTheme="minorEastAsia" w:cstheme="minorBidi"/>
          <w:color w:val="000000"/>
          <w:sz w:val="28"/>
          <w:szCs w:val="28"/>
          <w:lang w:eastAsia="ja-JP"/>
        </w:rPr>
        <w:t>Выпускник не знает методов и приёмов педагогической работы.</w:t>
      </w:r>
    </w:p>
    <w:p w14:paraId="07E08157" w14:textId="77777777" w:rsidR="00C64A55" w:rsidRDefault="00C64A55" w:rsidP="00C64A55">
      <w:pPr>
        <w:spacing w:line="360" w:lineRule="auto"/>
        <w:ind w:firstLine="709"/>
        <w:jc w:val="both"/>
        <w:rPr>
          <w:rFonts w:eastAsia="Calibri"/>
          <w:bCs/>
          <w:sz w:val="28"/>
          <w:szCs w:val="28"/>
        </w:rPr>
      </w:pPr>
    </w:p>
    <w:p w14:paraId="4ACE888C" w14:textId="5BD6D59F" w:rsidR="00C64A55" w:rsidRDefault="00C64A55" w:rsidP="00C64A55">
      <w:pPr>
        <w:tabs>
          <w:tab w:val="left" w:pos="284"/>
          <w:tab w:val="left" w:pos="2835"/>
        </w:tabs>
        <w:spacing w:line="360" w:lineRule="auto"/>
        <w:ind w:left="-76" w:firstLine="785"/>
        <w:jc w:val="center"/>
        <w:rPr>
          <w:rFonts w:eastAsia="Calibri"/>
          <w:b/>
          <w:bCs/>
          <w:color w:val="000000"/>
          <w:sz w:val="28"/>
          <w:szCs w:val="28"/>
        </w:rPr>
      </w:pPr>
      <w:r>
        <w:rPr>
          <w:rFonts w:eastAsia="Calibri"/>
          <w:b/>
          <w:bCs/>
          <w:color w:val="000000"/>
          <w:sz w:val="28"/>
          <w:szCs w:val="28"/>
        </w:rPr>
        <w:t>4. </w:t>
      </w:r>
      <w:proofErr w:type="gramStart"/>
      <w:r>
        <w:rPr>
          <w:rFonts w:eastAsia="Calibri"/>
          <w:b/>
          <w:bCs/>
          <w:color w:val="000000"/>
          <w:sz w:val="28"/>
          <w:szCs w:val="28"/>
        </w:rPr>
        <w:t xml:space="preserve">ТРЕБОВНИЯ  </w:t>
      </w:r>
      <w:r w:rsidRPr="00BC2EC9">
        <w:rPr>
          <w:rFonts w:eastAsia="Calibri"/>
          <w:b/>
          <w:bCs/>
          <w:color w:val="000000"/>
          <w:sz w:val="28"/>
          <w:szCs w:val="28"/>
        </w:rPr>
        <w:t>К</w:t>
      </w:r>
      <w:proofErr w:type="gramEnd"/>
      <w:r w:rsidRPr="00BC2EC9">
        <w:rPr>
          <w:rFonts w:eastAsia="Calibri"/>
          <w:b/>
          <w:bCs/>
          <w:color w:val="000000"/>
          <w:sz w:val="28"/>
          <w:szCs w:val="28"/>
        </w:rPr>
        <w:t xml:space="preserve"> МАТЕРИАЛЬНО-ТЕХНИЧЕСКОМУ ОБЕСПЕЧЕНИЮ ГОСУДАРСТВЕННОЙ ИТОГОВОЙ АТТЕСТАЦИИ</w:t>
      </w:r>
    </w:p>
    <w:p w14:paraId="7059478F" w14:textId="77777777" w:rsidR="00C64A55" w:rsidRPr="00BC2EC9" w:rsidRDefault="00C64A55" w:rsidP="00C64A55">
      <w:pPr>
        <w:suppressAutoHyphens/>
        <w:spacing w:line="360" w:lineRule="auto"/>
        <w:ind w:firstLine="709"/>
        <w:contextualSpacing/>
        <w:jc w:val="both"/>
        <w:rPr>
          <w:rFonts w:eastAsia="Calibri"/>
          <w:color w:val="000000"/>
          <w:sz w:val="28"/>
          <w:szCs w:val="28"/>
        </w:rPr>
      </w:pPr>
      <w:r w:rsidRPr="00BC2EC9">
        <w:rPr>
          <w:rFonts w:eastAsia="Calibri"/>
          <w:color w:val="000000"/>
          <w:sz w:val="28"/>
          <w:szCs w:val="28"/>
        </w:rPr>
        <w:t xml:space="preserve">Реализация программы ГИА предполагает наличие кабинета подготовки к государственной итоговой аттестации. </w:t>
      </w:r>
    </w:p>
    <w:p w14:paraId="2C1B3DF3" w14:textId="77777777" w:rsidR="00C64A55" w:rsidRPr="00BC2EC9" w:rsidRDefault="00C64A55" w:rsidP="00C64A55">
      <w:pPr>
        <w:suppressAutoHyphens/>
        <w:spacing w:line="360" w:lineRule="auto"/>
        <w:ind w:firstLine="709"/>
        <w:contextualSpacing/>
        <w:jc w:val="both"/>
        <w:rPr>
          <w:rFonts w:eastAsia="Calibri"/>
          <w:color w:val="000000"/>
          <w:sz w:val="28"/>
          <w:szCs w:val="28"/>
        </w:rPr>
      </w:pPr>
      <w:r w:rsidRPr="00BC2EC9">
        <w:rPr>
          <w:rFonts w:eastAsia="Calibri"/>
          <w:color w:val="000000"/>
          <w:sz w:val="28"/>
          <w:szCs w:val="28"/>
        </w:rPr>
        <w:t>Оборудование кабинета:</w:t>
      </w:r>
    </w:p>
    <w:p w14:paraId="2C2456A4" w14:textId="77777777" w:rsidR="00C64A55" w:rsidRPr="00BC2EC9" w:rsidRDefault="00C64A55" w:rsidP="00C64A55">
      <w:pPr>
        <w:tabs>
          <w:tab w:val="left" w:pos="851"/>
          <w:tab w:val="left" w:pos="993"/>
        </w:tabs>
        <w:suppressAutoHyphens/>
        <w:spacing w:line="360" w:lineRule="auto"/>
        <w:ind w:firstLine="709"/>
        <w:contextualSpacing/>
        <w:jc w:val="both"/>
        <w:rPr>
          <w:rFonts w:eastAsia="Calibri"/>
          <w:color w:val="000000"/>
          <w:sz w:val="28"/>
          <w:szCs w:val="28"/>
        </w:rPr>
      </w:pPr>
      <w:r w:rsidRPr="00BC2EC9">
        <w:rPr>
          <w:rFonts w:eastAsia="Calibri"/>
          <w:color w:val="000000"/>
          <w:sz w:val="28"/>
          <w:szCs w:val="28"/>
        </w:rPr>
        <w:t>1. рабочее место для руководителя;</w:t>
      </w:r>
    </w:p>
    <w:p w14:paraId="091C905F" w14:textId="77777777" w:rsidR="00C64A55" w:rsidRPr="00BC2EC9" w:rsidRDefault="00C64A55" w:rsidP="00C64A55">
      <w:pPr>
        <w:tabs>
          <w:tab w:val="left" w:pos="851"/>
          <w:tab w:val="left" w:pos="993"/>
        </w:tabs>
        <w:suppressAutoHyphens/>
        <w:spacing w:line="360" w:lineRule="auto"/>
        <w:ind w:firstLine="709"/>
        <w:contextualSpacing/>
        <w:jc w:val="both"/>
        <w:rPr>
          <w:rFonts w:eastAsia="Calibri"/>
          <w:color w:val="000000"/>
          <w:sz w:val="28"/>
          <w:szCs w:val="28"/>
        </w:rPr>
      </w:pPr>
      <w:r w:rsidRPr="00BC2EC9">
        <w:rPr>
          <w:rFonts w:eastAsia="Calibri"/>
          <w:color w:val="000000"/>
          <w:sz w:val="28"/>
          <w:szCs w:val="28"/>
        </w:rPr>
        <w:t>2. компьютер, принтер, проектор;</w:t>
      </w:r>
    </w:p>
    <w:p w14:paraId="27DB483B" w14:textId="77777777" w:rsidR="00C64A55" w:rsidRPr="00BC2EC9" w:rsidRDefault="00C64A55" w:rsidP="00C64A55">
      <w:pPr>
        <w:tabs>
          <w:tab w:val="left" w:pos="851"/>
          <w:tab w:val="left" w:pos="993"/>
        </w:tabs>
        <w:suppressAutoHyphens/>
        <w:spacing w:line="360" w:lineRule="auto"/>
        <w:ind w:firstLine="709"/>
        <w:contextualSpacing/>
        <w:jc w:val="both"/>
        <w:rPr>
          <w:rFonts w:eastAsia="Calibri"/>
          <w:color w:val="000000"/>
          <w:sz w:val="28"/>
          <w:szCs w:val="28"/>
        </w:rPr>
      </w:pPr>
      <w:r w:rsidRPr="00BC2EC9">
        <w:rPr>
          <w:rFonts w:eastAsia="Calibri"/>
          <w:color w:val="000000"/>
          <w:sz w:val="28"/>
          <w:szCs w:val="28"/>
        </w:rPr>
        <w:t>3. рабочие места для обучающихся;</w:t>
      </w:r>
    </w:p>
    <w:p w14:paraId="226ED05C" w14:textId="77777777" w:rsidR="00C64A55" w:rsidRPr="00BC2EC9" w:rsidRDefault="00C64A55" w:rsidP="005F1543">
      <w:pPr>
        <w:tabs>
          <w:tab w:val="left" w:pos="851"/>
          <w:tab w:val="left" w:pos="993"/>
        </w:tabs>
        <w:suppressAutoHyphens/>
        <w:spacing w:line="276" w:lineRule="auto"/>
        <w:ind w:firstLine="709"/>
        <w:contextualSpacing/>
        <w:jc w:val="both"/>
        <w:rPr>
          <w:rFonts w:eastAsia="Calibri"/>
          <w:color w:val="000000"/>
          <w:sz w:val="28"/>
          <w:szCs w:val="28"/>
        </w:rPr>
      </w:pPr>
      <w:r w:rsidRPr="00BC2EC9">
        <w:rPr>
          <w:rFonts w:eastAsia="Calibri"/>
          <w:color w:val="000000"/>
          <w:sz w:val="28"/>
          <w:szCs w:val="28"/>
        </w:rPr>
        <w:t>4. лицензионное программное обеспечение общего и специального назначения;</w:t>
      </w:r>
    </w:p>
    <w:p w14:paraId="103C137F" w14:textId="77777777" w:rsidR="00C64A55" w:rsidRPr="00BC2EC9" w:rsidRDefault="00C64A55" w:rsidP="005F1543">
      <w:pPr>
        <w:tabs>
          <w:tab w:val="left" w:pos="851"/>
          <w:tab w:val="left" w:pos="993"/>
        </w:tabs>
        <w:suppressAutoHyphens/>
        <w:spacing w:line="276" w:lineRule="auto"/>
        <w:ind w:firstLine="709"/>
        <w:contextualSpacing/>
        <w:jc w:val="both"/>
        <w:rPr>
          <w:rFonts w:eastAsia="Calibri"/>
          <w:color w:val="000000"/>
          <w:sz w:val="28"/>
          <w:szCs w:val="28"/>
        </w:rPr>
      </w:pPr>
      <w:r w:rsidRPr="00BC2EC9">
        <w:rPr>
          <w:rFonts w:eastAsia="Calibri"/>
          <w:color w:val="000000"/>
          <w:sz w:val="28"/>
          <w:szCs w:val="28"/>
        </w:rPr>
        <w:t>5. график проведения консультаций по выпускным квалификационным работам;</w:t>
      </w:r>
    </w:p>
    <w:p w14:paraId="6BC499D8" w14:textId="77777777" w:rsidR="00C64A55" w:rsidRPr="00BC2EC9" w:rsidRDefault="00C64A55" w:rsidP="005F1543">
      <w:pPr>
        <w:tabs>
          <w:tab w:val="left" w:pos="851"/>
          <w:tab w:val="left" w:pos="993"/>
        </w:tabs>
        <w:suppressAutoHyphens/>
        <w:spacing w:line="276" w:lineRule="auto"/>
        <w:ind w:firstLine="709"/>
        <w:contextualSpacing/>
        <w:jc w:val="both"/>
        <w:rPr>
          <w:rFonts w:eastAsia="Calibri"/>
          <w:color w:val="000000"/>
          <w:sz w:val="28"/>
          <w:szCs w:val="28"/>
        </w:rPr>
      </w:pPr>
      <w:r w:rsidRPr="00BC2EC9">
        <w:rPr>
          <w:rFonts w:eastAsia="Calibri"/>
          <w:color w:val="000000"/>
          <w:sz w:val="28"/>
          <w:szCs w:val="28"/>
        </w:rPr>
        <w:t>6. график поэтапного выполнения выпускных квалификационных работ;</w:t>
      </w:r>
    </w:p>
    <w:p w14:paraId="704EE1D6" w14:textId="77777777" w:rsidR="00C64A55" w:rsidRPr="00BC2EC9" w:rsidRDefault="00C64A55" w:rsidP="00C64A55">
      <w:pPr>
        <w:tabs>
          <w:tab w:val="left" w:pos="851"/>
          <w:tab w:val="left" w:pos="993"/>
        </w:tabs>
        <w:suppressAutoHyphens/>
        <w:spacing w:line="360" w:lineRule="auto"/>
        <w:ind w:firstLine="709"/>
        <w:contextualSpacing/>
        <w:jc w:val="both"/>
        <w:rPr>
          <w:rFonts w:eastAsia="Calibri"/>
          <w:color w:val="000000"/>
          <w:sz w:val="28"/>
          <w:szCs w:val="28"/>
        </w:rPr>
      </w:pPr>
      <w:r w:rsidRPr="00BC2EC9">
        <w:rPr>
          <w:rFonts w:eastAsia="Calibri"/>
          <w:color w:val="000000"/>
          <w:sz w:val="28"/>
          <w:szCs w:val="28"/>
        </w:rPr>
        <w:t>7. комплект учебно-методической документации.</w:t>
      </w:r>
    </w:p>
    <w:p w14:paraId="1D3ABE03" w14:textId="77777777" w:rsidR="00C64A55" w:rsidRPr="00BC2EC9" w:rsidRDefault="00C64A55" w:rsidP="00C64A55">
      <w:pPr>
        <w:tabs>
          <w:tab w:val="left" w:pos="851"/>
          <w:tab w:val="left" w:pos="993"/>
        </w:tabs>
        <w:suppressAutoHyphens/>
        <w:spacing w:line="360" w:lineRule="auto"/>
        <w:ind w:firstLine="709"/>
        <w:contextualSpacing/>
        <w:jc w:val="both"/>
        <w:rPr>
          <w:rFonts w:eastAsia="Calibri"/>
          <w:color w:val="000000"/>
          <w:sz w:val="28"/>
          <w:szCs w:val="28"/>
        </w:rPr>
      </w:pPr>
      <w:r w:rsidRPr="00BC2EC9">
        <w:rPr>
          <w:rFonts w:eastAsia="Calibri"/>
          <w:color w:val="000000"/>
          <w:sz w:val="28"/>
          <w:szCs w:val="28"/>
        </w:rPr>
        <w:t>Для защиты выпускной работы отводится специально подготовленный кабинет.</w:t>
      </w:r>
    </w:p>
    <w:p w14:paraId="719848E3" w14:textId="77777777" w:rsidR="00C64A55" w:rsidRPr="00BC2EC9" w:rsidRDefault="00C64A55" w:rsidP="00C64A55">
      <w:pPr>
        <w:tabs>
          <w:tab w:val="left" w:pos="851"/>
          <w:tab w:val="left" w:pos="993"/>
        </w:tabs>
        <w:suppressAutoHyphens/>
        <w:spacing w:line="360" w:lineRule="auto"/>
        <w:ind w:firstLine="709"/>
        <w:contextualSpacing/>
        <w:jc w:val="both"/>
        <w:rPr>
          <w:rFonts w:eastAsia="Calibri"/>
          <w:color w:val="000000"/>
          <w:sz w:val="28"/>
          <w:szCs w:val="28"/>
        </w:rPr>
      </w:pPr>
      <w:r w:rsidRPr="00BC2EC9">
        <w:rPr>
          <w:rFonts w:eastAsia="Calibri"/>
          <w:color w:val="000000"/>
          <w:sz w:val="28"/>
          <w:szCs w:val="28"/>
        </w:rPr>
        <w:t>Оснащение кабинета:</w:t>
      </w:r>
    </w:p>
    <w:p w14:paraId="7A311776" w14:textId="77777777" w:rsidR="00C64A55" w:rsidRPr="002A2BC2" w:rsidRDefault="00C64A55" w:rsidP="00C64A55">
      <w:pPr>
        <w:pStyle w:val="a4"/>
        <w:numPr>
          <w:ilvl w:val="0"/>
          <w:numId w:val="9"/>
        </w:numPr>
        <w:tabs>
          <w:tab w:val="left" w:pos="142"/>
          <w:tab w:val="left" w:pos="851"/>
        </w:tabs>
        <w:suppressAutoHyphens/>
        <w:spacing w:after="200" w:line="360" w:lineRule="auto"/>
        <w:ind w:left="142" w:firstLine="425"/>
        <w:jc w:val="both"/>
        <w:rPr>
          <w:rFonts w:eastAsia="Calibri"/>
          <w:color w:val="000000"/>
          <w:sz w:val="28"/>
          <w:szCs w:val="28"/>
        </w:rPr>
      </w:pPr>
      <w:r w:rsidRPr="002A2BC2">
        <w:rPr>
          <w:rFonts w:eastAsia="Calibri"/>
          <w:color w:val="000000"/>
          <w:sz w:val="28"/>
          <w:szCs w:val="28"/>
        </w:rPr>
        <w:t>рабочее место для членов Государственной экзаменационной комиссии и секретаря;</w:t>
      </w:r>
    </w:p>
    <w:p w14:paraId="485DF264" w14:textId="77777777" w:rsidR="00C64A55" w:rsidRPr="00BC2EC9" w:rsidRDefault="00C64A55" w:rsidP="00C64A55">
      <w:pPr>
        <w:tabs>
          <w:tab w:val="left" w:pos="142"/>
          <w:tab w:val="left" w:pos="426"/>
          <w:tab w:val="left" w:pos="709"/>
        </w:tabs>
        <w:suppressAutoHyphens/>
        <w:spacing w:line="360" w:lineRule="auto"/>
        <w:contextualSpacing/>
        <w:jc w:val="both"/>
        <w:rPr>
          <w:rFonts w:eastAsia="Calibri"/>
          <w:color w:val="000000"/>
          <w:sz w:val="28"/>
          <w:szCs w:val="28"/>
        </w:rPr>
      </w:pPr>
      <w:r>
        <w:rPr>
          <w:rFonts w:eastAsia="Calibri"/>
          <w:color w:val="000000"/>
          <w:sz w:val="28"/>
          <w:szCs w:val="28"/>
        </w:rPr>
        <w:t xml:space="preserve">        </w:t>
      </w:r>
      <w:r w:rsidRPr="00BC2EC9">
        <w:rPr>
          <w:rFonts w:eastAsia="Calibri"/>
          <w:color w:val="000000"/>
          <w:sz w:val="28"/>
          <w:szCs w:val="28"/>
        </w:rPr>
        <w:t>2. компьютер, мультимедийный проектор, экран;</w:t>
      </w:r>
    </w:p>
    <w:p w14:paraId="5728CF27" w14:textId="77777777" w:rsidR="00C64A55" w:rsidRDefault="00C64A55" w:rsidP="00C64A55">
      <w:pPr>
        <w:tabs>
          <w:tab w:val="left" w:pos="142"/>
          <w:tab w:val="left" w:pos="851"/>
          <w:tab w:val="left" w:pos="993"/>
        </w:tabs>
        <w:suppressAutoHyphens/>
        <w:spacing w:line="360" w:lineRule="auto"/>
        <w:ind w:left="142" w:firstLine="284"/>
        <w:contextualSpacing/>
        <w:jc w:val="both"/>
        <w:rPr>
          <w:rFonts w:eastAsia="Calibri"/>
          <w:color w:val="000000"/>
          <w:sz w:val="28"/>
          <w:szCs w:val="28"/>
        </w:rPr>
      </w:pPr>
      <w:r w:rsidRPr="000A71E1">
        <w:rPr>
          <w:rFonts w:eastAsia="Calibri"/>
          <w:color w:val="000000"/>
          <w:sz w:val="28"/>
          <w:szCs w:val="28"/>
        </w:rPr>
        <w:t xml:space="preserve"> </w:t>
      </w:r>
      <w:r>
        <w:rPr>
          <w:rFonts w:eastAsia="Calibri"/>
          <w:color w:val="000000"/>
          <w:sz w:val="28"/>
          <w:szCs w:val="28"/>
        </w:rPr>
        <w:t xml:space="preserve"> </w:t>
      </w:r>
      <w:r w:rsidRPr="00BC2EC9">
        <w:rPr>
          <w:rFonts w:eastAsia="Calibri"/>
          <w:color w:val="000000"/>
          <w:sz w:val="28"/>
          <w:szCs w:val="28"/>
        </w:rPr>
        <w:t>3. лицензионное программное обеспечение общего и специального назначения.</w:t>
      </w:r>
    </w:p>
    <w:p w14:paraId="539FE96D" w14:textId="77777777" w:rsidR="00C64A55" w:rsidRPr="00BC2EC9" w:rsidRDefault="00C64A55" w:rsidP="00C64A55">
      <w:pPr>
        <w:jc w:val="center"/>
        <w:rPr>
          <w:color w:val="000000"/>
          <w:sz w:val="28"/>
          <w:szCs w:val="28"/>
          <w:lang w:eastAsia="en-US"/>
        </w:rPr>
      </w:pPr>
    </w:p>
    <w:p w14:paraId="204C82CB" w14:textId="77777777" w:rsidR="006F1808" w:rsidRPr="006F1808" w:rsidRDefault="006F1808" w:rsidP="006F1808">
      <w:pPr>
        <w:spacing w:line="360" w:lineRule="auto"/>
        <w:ind w:firstLine="567"/>
        <w:jc w:val="both"/>
        <w:rPr>
          <w:rFonts w:eastAsia="Calibri"/>
          <w:b/>
          <w:sz w:val="28"/>
          <w:szCs w:val="28"/>
        </w:rPr>
      </w:pPr>
      <w:r w:rsidRPr="006F1808">
        <w:rPr>
          <w:rFonts w:eastAsia="Calibri"/>
          <w:b/>
          <w:sz w:val="28"/>
          <w:szCs w:val="28"/>
        </w:rPr>
        <w:t>5. ПОРЯДОК ПРОВЕДЕНИЯ ГОСУДАРСТВЕННОЙ ИТОГОВОЙ АТТЕСТАЦИИ ДЛЯ ВЫПУСКНИКОВ ИЗ ЧИСЛА ЛИЦ С ОГРАНИЧЕННЫМИ ВОЗМОЖНОСТЯМИ ЗДОРОВЬЯ</w:t>
      </w:r>
    </w:p>
    <w:p w14:paraId="3242783E" w14:textId="77777777" w:rsidR="006F1808" w:rsidRPr="006F1808" w:rsidRDefault="006F1808" w:rsidP="006F1808">
      <w:pPr>
        <w:suppressAutoHyphens/>
        <w:spacing w:line="360" w:lineRule="auto"/>
        <w:ind w:firstLine="709"/>
        <w:contextualSpacing/>
        <w:jc w:val="both"/>
        <w:rPr>
          <w:rFonts w:eastAsia="Calibri"/>
          <w:sz w:val="28"/>
          <w:szCs w:val="28"/>
        </w:rPr>
      </w:pPr>
      <w:r w:rsidRPr="006F1808">
        <w:rPr>
          <w:rFonts w:eastAsia="Calibri"/>
          <w:sz w:val="28"/>
          <w:szCs w:val="28"/>
        </w:rPr>
        <w:t xml:space="preserve">Для выпускников из числа лиц с инвалидностью и ограниченными возможностями здоровья (лица с ОВЗ и инвалиды) ГИА проводится с учетом особенностей психофизического развития, индивидуальных возможностей и состояния здоровья (далее – индивидуальных особенностей). При проведении ГИА обеспечивается соблюдение следующих общих требований: </w:t>
      </w:r>
    </w:p>
    <w:p w14:paraId="3B0BBBD7" w14:textId="77777777" w:rsidR="006F1808" w:rsidRPr="006F1808" w:rsidRDefault="006F1808" w:rsidP="006F1808">
      <w:pPr>
        <w:suppressAutoHyphens/>
        <w:spacing w:line="360" w:lineRule="auto"/>
        <w:ind w:firstLine="709"/>
        <w:contextualSpacing/>
        <w:jc w:val="both"/>
        <w:rPr>
          <w:rFonts w:eastAsia="Calibri"/>
          <w:sz w:val="28"/>
          <w:szCs w:val="28"/>
        </w:rPr>
      </w:pPr>
      <w:r w:rsidRPr="006F1808">
        <w:rPr>
          <w:rFonts w:eastAsia="Calibri"/>
          <w:sz w:val="28"/>
          <w:szCs w:val="28"/>
        </w:rPr>
        <w:t>- проведение ГИА для лиц с ограниченными возможностями здоровья в одной аудитории совместно с выпускниками, не имеющими ограниченных возможностей здоровья, если это не создает трудностей для выпускников при прохождении ГИА;</w:t>
      </w:r>
    </w:p>
    <w:p w14:paraId="4C31EE5D" w14:textId="77777777" w:rsidR="006F1808" w:rsidRPr="006F1808" w:rsidRDefault="006F1808" w:rsidP="006F1808">
      <w:pPr>
        <w:suppressAutoHyphens/>
        <w:spacing w:line="360" w:lineRule="auto"/>
        <w:ind w:firstLine="709"/>
        <w:contextualSpacing/>
        <w:jc w:val="both"/>
        <w:rPr>
          <w:rFonts w:eastAsia="Calibri"/>
          <w:sz w:val="28"/>
          <w:szCs w:val="28"/>
        </w:rPr>
      </w:pPr>
      <w:r w:rsidRPr="006F1808">
        <w:rPr>
          <w:rFonts w:eastAsia="Calibri"/>
          <w:sz w:val="28"/>
          <w:szCs w:val="28"/>
        </w:rPr>
        <w:t>- присутствие в аудитории ассистента, оказывающего выпускникам необходимую техническую помощь с учетом индивидуальных особенностей (занять место, передвигаться, общаться с членами ГЭК);</w:t>
      </w:r>
    </w:p>
    <w:p w14:paraId="329235A9" w14:textId="77777777" w:rsidR="006F1808" w:rsidRPr="006F1808" w:rsidRDefault="006F1808" w:rsidP="006F1808">
      <w:pPr>
        <w:suppressAutoHyphens/>
        <w:spacing w:line="360" w:lineRule="auto"/>
        <w:ind w:firstLine="709"/>
        <w:contextualSpacing/>
        <w:jc w:val="both"/>
        <w:rPr>
          <w:rFonts w:eastAsia="Calibri"/>
          <w:sz w:val="28"/>
          <w:szCs w:val="28"/>
        </w:rPr>
      </w:pPr>
      <w:r w:rsidRPr="006F1808">
        <w:rPr>
          <w:rFonts w:eastAsia="Calibri"/>
          <w:sz w:val="28"/>
          <w:szCs w:val="28"/>
        </w:rPr>
        <w:t>- пользование необходимыми выпускникам техническими средствами при прохождении ГИА с учетом их индивидуальных особенностей;</w:t>
      </w:r>
    </w:p>
    <w:p w14:paraId="2E216000" w14:textId="77777777" w:rsidR="006F1808" w:rsidRPr="006F1808" w:rsidRDefault="006F1808" w:rsidP="006F1808">
      <w:pPr>
        <w:suppressAutoHyphens/>
        <w:spacing w:line="360" w:lineRule="auto"/>
        <w:ind w:firstLine="709"/>
        <w:contextualSpacing/>
        <w:jc w:val="both"/>
        <w:rPr>
          <w:rFonts w:eastAsia="Calibri"/>
          <w:sz w:val="28"/>
          <w:szCs w:val="28"/>
        </w:rPr>
      </w:pPr>
      <w:r w:rsidRPr="006F1808">
        <w:rPr>
          <w:rFonts w:eastAsia="Calibri"/>
          <w:sz w:val="28"/>
          <w:szCs w:val="28"/>
        </w:rPr>
        <w:t>- обеспечение возможности беспрепятственного доступа выпускников в аудитории, туалетные и другие помещения, а также их пребывание в указанных помещениях;</w:t>
      </w:r>
    </w:p>
    <w:p w14:paraId="516C9E0A" w14:textId="77777777" w:rsidR="006F1808" w:rsidRPr="006F1808" w:rsidRDefault="006F1808" w:rsidP="006F1808">
      <w:pPr>
        <w:suppressAutoHyphens/>
        <w:spacing w:line="360" w:lineRule="auto"/>
        <w:ind w:firstLine="709"/>
        <w:contextualSpacing/>
        <w:jc w:val="both"/>
        <w:rPr>
          <w:rFonts w:eastAsia="Calibri"/>
          <w:sz w:val="28"/>
          <w:szCs w:val="28"/>
        </w:rPr>
      </w:pPr>
      <w:r w:rsidRPr="006F1808">
        <w:rPr>
          <w:rFonts w:eastAsia="Calibri"/>
          <w:sz w:val="28"/>
          <w:szCs w:val="28"/>
        </w:rPr>
        <w:t>Выпускники или родители (законные представители) несовершеннолетних выпускников не позднее, чем за 3 месяца до начала ГИА, подают письменное заявление о необходимости создания для них специальных условий при проведении ГИА.</w:t>
      </w:r>
    </w:p>
    <w:p w14:paraId="4EF7CEC2" w14:textId="77777777" w:rsidR="006F1808" w:rsidRPr="006F1808" w:rsidRDefault="006F1808" w:rsidP="006F1808">
      <w:pPr>
        <w:spacing w:line="360" w:lineRule="auto"/>
        <w:jc w:val="center"/>
        <w:rPr>
          <w:rFonts w:eastAsia="Calibri"/>
          <w:b/>
          <w:sz w:val="28"/>
          <w:szCs w:val="28"/>
        </w:rPr>
      </w:pPr>
    </w:p>
    <w:p w14:paraId="0C256A55" w14:textId="77777777" w:rsidR="006F1808" w:rsidRPr="006F1808" w:rsidRDefault="006F1808" w:rsidP="006F1808">
      <w:pPr>
        <w:spacing w:line="360" w:lineRule="auto"/>
        <w:jc w:val="center"/>
        <w:rPr>
          <w:rFonts w:eastAsia="Calibri"/>
          <w:b/>
          <w:sz w:val="28"/>
          <w:szCs w:val="28"/>
        </w:rPr>
      </w:pPr>
      <w:r w:rsidRPr="006F1808">
        <w:rPr>
          <w:rFonts w:eastAsia="Calibri"/>
          <w:b/>
          <w:sz w:val="28"/>
          <w:szCs w:val="28"/>
        </w:rPr>
        <w:t>6. ПОРЯДОК ПОДАЧИ И РАССМОТРЕНИЯ АПЕЛЛЯЦИЙ</w:t>
      </w:r>
    </w:p>
    <w:p w14:paraId="126CEEC3" w14:textId="77777777" w:rsidR="006F1808" w:rsidRPr="006F1808" w:rsidRDefault="006F1808" w:rsidP="006F1808">
      <w:pPr>
        <w:spacing w:line="360" w:lineRule="auto"/>
        <w:ind w:firstLine="709"/>
        <w:contextualSpacing/>
        <w:jc w:val="both"/>
        <w:rPr>
          <w:rFonts w:eastAsia="Calibri"/>
          <w:sz w:val="28"/>
          <w:szCs w:val="28"/>
        </w:rPr>
      </w:pPr>
      <w:r w:rsidRPr="006F1808">
        <w:rPr>
          <w:rFonts w:eastAsia="Calibri"/>
          <w:sz w:val="28"/>
          <w:szCs w:val="28"/>
        </w:rPr>
        <w:t>По результатам государственной аттестации выпускник, участвовавший в государственной итоговой аттестации, имеет право подать в апелляционную комиссию письменное апелляционное заявление о нарушении, по его мнению, установленного порядка проведения государственной итоговой аттестации и (или) несогласии с се результатами (далее - апелляция).</w:t>
      </w:r>
    </w:p>
    <w:p w14:paraId="781064EF" w14:textId="77777777" w:rsidR="006F1808" w:rsidRPr="006F1808" w:rsidRDefault="006F1808" w:rsidP="006F1808">
      <w:pPr>
        <w:spacing w:line="360" w:lineRule="auto"/>
        <w:ind w:firstLine="709"/>
        <w:contextualSpacing/>
        <w:jc w:val="both"/>
        <w:rPr>
          <w:rFonts w:eastAsia="Calibri"/>
          <w:sz w:val="28"/>
          <w:szCs w:val="28"/>
        </w:rPr>
      </w:pPr>
      <w:r w:rsidRPr="006F1808">
        <w:rPr>
          <w:rFonts w:eastAsia="Calibri"/>
          <w:sz w:val="28"/>
          <w:szCs w:val="28"/>
        </w:rPr>
        <w:t>Апелляция подается лично выпускником или родителями (законными представителями) несовершеннолетнего выпускника в апелляционную комиссию образовательной организации.</w:t>
      </w:r>
    </w:p>
    <w:p w14:paraId="27FD2A93" w14:textId="77777777" w:rsidR="006F1808" w:rsidRPr="006F1808" w:rsidRDefault="006F1808" w:rsidP="006F1808">
      <w:pPr>
        <w:spacing w:line="360" w:lineRule="auto"/>
        <w:ind w:firstLine="709"/>
        <w:contextualSpacing/>
        <w:jc w:val="both"/>
        <w:rPr>
          <w:rFonts w:eastAsia="Calibri"/>
          <w:sz w:val="28"/>
          <w:szCs w:val="28"/>
        </w:rPr>
      </w:pPr>
      <w:r w:rsidRPr="006F1808">
        <w:rPr>
          <w:rFonts w:eastAsia="Calibri"/>
          <w:sz w:val="28"/>
          <w:szCs w:val="28"/>
        </w:rPr>
        <w:t>Апелляция о нарушении порядка проведения государственной итоговой аттестации подается непосредственно в день проведения государственной итоговой аттестации.</w:t>
      </w:r>
    </w:p>
    <w:p w14:paraId="365705B8" w14:textId="77777777" w:rsidR="006F1808" w:rsidRPr="006F1808" w:rsidRDefault="006F1808" w:rsidP="006F1808">
      <w:pPr>
        <w:spacing w:line="360" w:lineRule="auto"/>
        <w:ind w:firstLine="709"/>
        <w:contextualSpacing/>
        <w:jc w:val="both"/>
        <w:rPr>
          <w:rFonts w:eastAsia="Calibri"/>
          <w:sz w:val="28"/>
          <w:szCs w:val="28"/>
        </w:rPr>
      </w:pPr>
      <w:r w:rsidRPr="006F1808">
        <w:rPr>
          <w:rFonts w:eastAsia="Calibri"/>
          <w:sz w:val="28"/>
          <w:szCs w:val="28"/>
        </w:rPr>
        <w:t xml:space="preserve"> Апелляция о несогласии с результатами государственной итоговой аттестации подается не позднее следующего рабочего дня после объявления результатов государственной итоговой аттестации.</w:t>
      </w:r>
    </w:p>
    <w:p w14:paraId="43834626" w14:textId="77777777" w:rsidR="006F1808" w:rsidRPr="006F1808" w:rsidRDefault="006F1808" w:rsidP="006F1808">
      <w:pPr>
        <w:spacing w:line="360" w:lineRule="auto"/>
        <w:ind w:firstLine="709"/>
        <w:contextualSpacing/>
        <w:jc w:val="both"/>
        <w:rPr>
          <w:rFonts w:eastAsia="Calibri"/>
          <w:sz w:val="28"/>
          <w:szCs w:val="28"/>
        </w:rPr>
      </w:pPr>
      <w:r w:rsidRPr="006F1808">
        <w:rPr>
          <w:rFonts w:eastAsia="Calibri"/>
          <w:sz w:val="28"/>
          <w:szCs w:val="28"/>
        </w:rPr>
        <w:t>Апелляция рассматривается апелляционной комиссией не позднее трех рабочих дней с момента ее поступления. Рассмотрение апелляции не является пересдачей государственной итоговой аттестации.</w:t>
      </w:r>
    </w:p>
    <w:p w14:paraId="1E2705A2" w14:textId="77777777" w:rsidR="006F1808" w:rsidRPr="006F1808" w:rsidRDefault="006F1808" w:rsidP="006F1808">
      <w:pPr>
        <w:widowControl w:val="0"/>
        <w:tabs>
          <w:tab w:val="left" w:pos="0"/>
        </w:tabs>
        <w:autoSpaceDE w:val="0"/>
        <w:autoSpaceDN w:val="0"/>
        <w:spacing w:line="360" w:lineRule="auto"/>
        <w:ind w:right="-1" w:firstLine="709"/>
        <w:jc w:val="both"/>
        <w:rPr>
          <w:sz w:val="28"/>
          <w:szCs w:val="28"/>
          <w:lang w:eastAsia="en-US"/>
        </w:rPr>
      </w:pPr>
      <w:r w:rsidRPr="006F1808">
        <w:rPr>
          <w:sz w:val="28"/>
          <w:szCs w:val="28"/>
          <w:lang w:eastAsia="en-US"/>
        </w:rPr>
        <w:t>Состав апелляционной комиссии утверждается приказом ректора Университета</w:t>
      </w:r>
      <w:r w:rsidRPr="006F1808">
        <w:rPr>
          <w:spacing w:val="40"/>
          <w:sz w:val="28"/>
          <w:szCs w:val="28"/>
          <w:lang w:eastAsia="en-US"/>
        </w:rPr>
        <w:t xml:space="preserve"> </w:t>
      </w:r>
      <w:r w:rsidRPr="006F1808">
        <w:rPr>
          <w:sz w:val="28"/>
          <w:szCs w:val="28"/>
          <w:lang w:eastAsia="en-US"/>
        </w:rPr>
        <w:t>или приказом директора Колледжа одновременно с утверждением состава ГЭК.</w:t>
      </w:r>
    </w:p>
    <w:p w14:paraId="5A0FEBEB" w14:textId="77777777" w:rsidR="006F1808" w:rsidRPr="006F1808" w:rsidRDefault="006F1808" w:rsidP="006F1808">
      <w:pPr>
        <w:spacing w:line="360" w:lineRule="auto"/>
        <w:ind w:firstLine="709"/>
        <w:contextualSpacing/>
        <w:jc w:val="both"/>
        <w:rPr>
          <w:rFonts w:eastAsia="Calibri"/>
          <w:sz w:val="28"/>
          <w:szCs w:val="28"/>
        </w:rPr>
      </w:pPr>
      <w:r w:rsidRPr="006F1808">
        <w:rPr>
          <w:rFonts w:eastAsia="Calibri"/>
          <w:sz w:val="28"/>
          <w:szCs w:val="28"/>
        </w:rPr>
        <w:t>Апелляционная комиссия состоит из председателя, не менее пяти членов из числа педагогических работников Университета и (или) Колледжа, не входящих в данном учебном году в состав ГЭК, и секретаря. Председателем апелляционной комиссии является директор Колледжа, или иное лицо, уполномоченное ректором Университета. Секретарь избирается из числа членов апелляционной комиссии.</w:t>
      </w:r>
    </w:p>
    <w:p w14:paraId="2FDA8EEF" w14:textId="77777777" w:rsidR="006F1808" w:rsidRPr="006F1808" w:rsidRDefault="006F1808" w:rsidP="006F1808">
      <w:pPr>
        <w:spacing w:line="360" w:lineRule="auto"/>
        <w:ind w:firstLine="709"/>
        <w:contextualSpacing/>
        <w:jc w:val="both"/>
        <w:rPr>
          <w:rFonts w:eastAsia="Calibri"/>
          <w:sz w:val="28"/>
          <w:szCs w:val="28"/>
        </w:rPr>
      </w:pPr>
      <w:r w:rsidRPr="006F1808">
        <w:rPr>
          <w:rFonts w:eastAsia="Calibri"/>
          <w:sz w:val="28"/>
          <w:szCs w:val="28"/>
        </w:rPr>
        <w:t>Решение апелляционной комиссии доводится до сведения подавшего апелляцию выпускника (под роспись) в течении трех рабочих дней со дня заседания апелляционной комиссии не позднее следующего рабочего дня.</w:t>
      </w:r>
    </w:p>
    <w:p w14:paraId="6EAA2443" w14:textId="77777777" w:rsidR="006F1808" w:rsidRPr="006F1808" w:rsidRDefault="006F1808" w:rsidP="006F1808">
      <w:pPr>
        <w:spacing w:line="360" w:lineRule="auto"/>
        <w:ind w:firstLine="709"/>
        <w:contextualSpacing/>
        <w:jc w:val="both"/>
        <w:rPr>
          <w:rFonts w:eastAsia="Calibri"/>
          <w:sz w:val="28"/>
          <w:szCs w:val="28"/>
        </w:rPr>
      </w:pPr>
      <w:r w:rsidRPr="006F1808">
        <w:rPr>
          <w:rFonts w:eastAsia="Calibri"/>
          <w:sz w:val="28"/>
          <w:szCs w:val="28"/>
        </w:rPr>
        <w:t>Решение апелляционной комиссии является окончательным и пересмотру не подлежит.</w:t>
      </w:r>
    </w:p>
    <w:p w14:paraId="103E1C73" w14:textId="77777777" w:rsidR="006F1808" w:rsidRPr="006F1808" w:rsidRDefault="006F1808" w:rsidP="006F1808">
      <w:pPr>
        <w:spacing w:line="360" w:lineRule="auto"/>
        <w:ind w:firstLine="709"/>
        <w:contextualSpacing/>
        <w:jc w:val="both"/>
        <w:rPr>
          <w:rFonts w:eastAsia="Calibri"/>
          <w:sz w:val="28"/>
          <w:szCs w:val="28"/>
        </w:rPr>
      </w:pPr>
      <w:r w:rsidRPr="006F1808">
        <w:rPr>
          <w:rFonts w:eastAsia="Calibri"/>
          <w:sz w:val="28"/>
          <w:szCs w:val="28"/>
        </w:rPr>
        <w:t>Решение апелляционной комиссии оформляется протоколом, который подписывается председателем и секретарем апелляционной комиссии и хранится в архиве образовательной организации.</w:t>
      </w:r>
    </w:p>
    <w:p w14:paraId="2E37D5AE" w14:textId="05FB0A8A" w:rsidR="006F1808" w:rsidRDefault="006F1808" w:rsidP="006F1808">
      <w:pPr>
        <w:jc w:val="both"/>
        <w:rPr>
          <w:color w:val="000000"/>
          <w:sz w:val="28"/>
          <w:szCs w:val="28"/>
          <w:lang w:eastAsia="en-US"/>
        </w:rPr>
      </w:pPr>
    </w:p>
    <w:p w14:paraId="0AD01179" w14:textId="77777777" w:rsidR="00055A9A" w:rsidRPr="006F1808" w:rsidRDefault="00055A9A" w:rsidP="006F1808">
      <w:pPr>
        <w:jc w:val="both"/>
        <w:rPr>
          <w:color w:val="000000"/>
          <w:sz w:val="28"/>
          <w:szCs w:val="28"/>
          <w:lang w:eastAsia="en-US"/>
        </w:rPr>
      </w:pPr>
    </w:p>
    <w:p w14:paraId="2F0D3267" w14:textId="4E0686EF" w:rsidR="006F1808" w:rsidRPr="006F1808" w:rsidRDefault="006F1808" w:rsidP="006F1808">
      <w:pPr>
        <w:keepNext/>
        <w:jc w:val="both"/>
        <w:outlineLvl w:val="0"/>
        <w:rPr>
          <w:bCs/>
          <w:sz w:val="28"/>
          <w:szCs w:val="28"/>
        </w:rPr>
      </w:pPr>
      <w:r w:rsidRPr="006F1808">
        <w:rPr>
          <w:rFonts w:eastAsia="Calibri"/>
          <w:sz w:val="28"/>
          <w:szCs w:val="28"/>
        </w:rPr>
        <w:t xml:space="preserve">Рассмотрено на заседании цикловой комиссии профессионального учебного цикла по специальности </w:t>
      </w:r>
      <w:r w:rsidRPr="006F1808">
        <w:rPr>
          <w:bCs/>
          <w:sz w:val="28"/>
          <w:szCs w:val="28"/>
        </w:rPr>
        <w:t>54.02.0</w:t>
      </w:r>
      <w:r>
        <w:rPr>
          <w:bCs/>
          <w:sz w:val="28"/>
          <w:szCs w:val="28"/>
        </w:rPr>
        <w:t>7</w:t>
      </w:r>
      <w:r w:rsidRPr="006F1808">
        <w:rPr>
          <w:bCs/>
          <w:sz w:val="28"/>
          <w:szCs w:val="28"/>
        </w:rPr>
        <w:t xml:space="preserve"> </w:t>
      </w:r>
      <w:r>
        <w:rPr>
          <w:bCs/>
          <w:sz w:val="28"/>
          <w:szCs w:val="28"/>
        </w:rPr>
        <w:t>Скульптура</w:t>
      </w:r>
      <w:r w:rsidRPr="006F1808">
        <w:rPr>
          <w:bCs/>
          <w:sz w:val="28"/>
          <w:szCs w:val="28"/>
        </w:rPr>
        <w:t>.</w:t>
      </w:r>
    </w:p>
    <w:p w14:paraId="28536A1E" w14:textId="77777777" w:rsidR="006F1808" w:rsidRPr="006F1808" w:rsidRDefault="006F1808" w:rsidP="006F1808">
      <w:pPr>
        <w:ind w:left="-284"/>
      </w:pPr>
    </w:p>
    <w:p w14:paraId="231ACC6E" w14:textId="1F995F65" w:rsidR="006F1808" w:rsidRPr="006F1808" w:rsidRDefault="006F1808" w:rsidP="006F1808">
      <w:pPr>
        <w:autoSpaceDE w:val="0"/>
        <w:autoSpaceDN w:val="0"/>
        <w:adjustRightInd w:val="0"/>
        <w:spacing w:line="360" w:lineRule="auto"/>
        <w:jc w:val="both"/>
        <w:rPr>
          <w:rFonts w:eastAsia="Calibri"/>
          <w:sz w:val="28"/>
          <w:szCs w:val="28"/>
        </w:rPr>
      </w:pPr>
      <w:r w:rsidRPr="00B30F13">
        <w:rPr>
          <w:rFonts w:eastAsia="Calibri"/>
          <w:sz w:val="28"/>
          <w:szCs w:val="28"/>
        </w:rPr>
        <w:t>Протокол № 3 от «</w:t>
      </w:r>
      <w:r w:rsidR="00C1272A">
        <w:rPr>
          <w:rFonts w:eastAsia="Calibri"/>
          <w:sz w:val="28"/>
          <w:szCs w:val="28"/>
        </w:rPr>
        <w:t>20</w:t>
      </w:r>
      <w:r w:rsidRPr="00B30F13">
        <w:rPr>
          <w:rFonts w:eastAsia="Calibri"/>
          <w:sz w:val="28"/>
          <w:szCs w:val="28"/>
        </w:rPr>
        <w:t xml:space="preserve">» </w:t>
      </w:r>
      <w:r w:rsidR="00B30F13" w:rsidRPr="00B30F13">
        <w:rPr>
          <w:rFonts w:eastAsia="Calibri"/>
          <w:sz w:val="28"/>
          <w:szCs w:val="28"/>
        </w:rPr>
        <w:t>ноя</w:t>
      </w:r>
      <w:r w:rsidRPr="00B30F13">
        <w:rPr>
          <w:rFonts w:eastAsia="Calibri"/>
          <w:sz w:val="28"/>
          <w:szCs w:val="28"/>
        </w:rPr>
        <w:t>бря 202</w:t>
      </w:r>
      <w:r w:rsidR="00C1272A">
        <w:rPr>
          <w:rFonts w:eastAsia="Calibri"/>
          <w:sz w:val="28"/>
          <w:szCs w:val="28"/>
        </w:rPr>
        <w:t>4</w:t>
      </w:r>
      <w:r w:rsidRPr="00B30F13">
        <w:rPr>
          <w:rFonts w:eastAsia="Calibri"/>
          <w:sz w:val="28"/>
          <w:szCs w:val="28"/>
        </w:rPr>
        <w:t xml:space="preserve"> г.</w:t>
      </w:r>
    </w:p>
    <w:p w14:paraId="56214F08" w14:textId="3491335E" w:rsidR="006F1808" w:rsidRPr="006F1808" w:rsidRDefault="006F1808" w:rsidP="006F1808">
      <w:pPr>
        <w:spacing w:line="360" w:lineRule="auto"/>
        <w:jc w:val="both"/>
        <w:rPr>
          <w:rFonts w:eastAsia="Calibri"/>
          <w:sz w:val="28"/>
          <w:szCs w:val="28"/>
        </w:rPr>
      </w:pPr>
      <w:r w:rsidRPr="006F1808">
        <w:rPr>
          <w:rFonts w:eastAsia="Calibri"/>
          <w:sz w:val="28"/>
          <w:szCs w:val="28"/>
        </w:rPr>
        <w:t>Председатель цикловой комиссии               __________   /</w:t>
      </w:r>
      <w:r>
        <w:rPr>
          <w:rFonts w:eastAsia="Calibri"/>
          <w:sz w:val="28"/>
          <w:szCs w:val="28"/>
        </w:rPr>
        <w:t>Г</w:t>
      </w:r>
      <w:r w:rsidRPr="006F1808">
        <w:rPr>
          <w:rFonts w:eastAsia="Calibri"/>
          <w:sz w:val="28"/>
          <w:szCs w:val="28"/>
        </w:rPr>
        <w:t xml:space="preserve">. В. </w:t>
      </w:r>
      <w:proofErr w:type="spellStart"/>
      <w:r>
        <w:rPr>
          <w:rFonts w:eastAsia="Calibri"/>
          <w:sz w:val="28"/>
          <w:szCs w:val="28"/>
        </w:rPr>
        <w:t>Дудникова</w:t>
      </w:r>
      <w:proofErr w:type="spellEnd"/>
      <w:r w:rsidRPr="006F1808">
        <w:rPr>
          <w:rFonts w:eastAsia="Calibri"/>
          <w:sz w:val="28"/>
          <w:szCs w:val="28"/>
        </w:rPr>
        <w:t>/</w:t>
      </w:r>
    </w:p>
    <w:p w14:paraId="56E1D327" w14:textId="77777777" w:rsidR="006F1808" w:rsidRPr="006F1808" w:rsidRDefault="006F1808" w:rsidP="006F1808">
      <w:pPr>
        <w:spacing w:line="360" w:lineRule="auto"/>
        <w:jc w:val="both"/>
        <w:rPr>
          <w:rFonts w:eastAsia="Calibri"/>
          <w:sz w:val="28"/>
          <w:szCs w:val="28"/>
        </w:rPr>
      </w:pPr>
    </w:p>
    <w:p w14:paraId="306E5290" w14:textId="77777777" w:rsidR="006F1808" w:rsidRPr="006F1808" w:rsidRDefault="006F1808" w:rsidP="006F1808">
      <w:pPr>
        <w:spacing w:line="360" w:lineRule="auto"/>
        <w:ind w:left="357"/>
        <w:jc w:val="both"/>
        <w:rPr>
          <w:rFonts w:eastAsia="Calibri"/>
          <w:sz w:val="28"/>
          <w:szCs w:val="28"/>
        </w:rPr>
      </w:pPr>
      <w:r w:rsidRPr="006F1808">
        <w:rPr>
          <w:rFonts w:eastAsia="Calibri"/>
          <w:sz w:val="28"/>
          <w:szCs w:val="28"/>
        </w:rPr>
        <w:t>Согласованно:</w:t>
      </w:r>
    </w:p>
    <w:p w14:paraId="13623E86" w14:textId="77777777" w:rsidR="006F1808" w:rsidRPr="006F1808" w:rsidRDefault="006F1808" w:rsidP="006F1808">
      <w:pPr>
        <w:spacing w:line="360" w:lineRule="auto"/>
        <w:ind w:left="357"/>
        <w:jc w:val="both"/>
        <w:rPr>
          <w:rFonts w:eastAsia="Calibri"/>
          <w:sz w:val="28"/>
          <w:szCs w:val="28"/>
        </w:rPr>
      </w:pPr>
    </w:p>
    <w:p w14:paraId="3B0556D9" w14:textId="77777777" w:rsidR="006F1808" w:rsidRPr="006F1808" w:rsidRDefault="006F1808" w:rsidP="006F1808">
      <w:pPr>
        <w:spacing w:line="360" w:lineRule="auto"/>
        <w:ind w:left="357"/>
        <w:jc w:val="both"/>
        <w:rPr>
          <w:rFonts w:eastAsia="Calibri"/>
          <w:sz w:val="28"/>
          <w:szCs w:val="28"/>
        </w:rPr>
      </w:pPr>
      <w:r w:rsidRPr="006F1808">
        <w:rPr>
          <w:rFonts w:eastAsia="Calibri"/>
          <w:sz w:val="28"/>
          <w:szCs w:val="28"/>
        </w:rPr>
        <w:t>Директор колледжа                                                  А. А. Сахарова</w:t>
      </w:r>
    </w:p>
    <w:p w14:paraId="56E19733" w14:textId="77777777" w:rsidR="006F1808" w:rsidRPr="006F1808" w:rsidRDefault="006F1808" w:rsidP="006F1808">
      <w:pPr>
        <w:spacing w:line="360" w:lineRule="auto"/>
        <w:ind w:left="357"/>
        <w:jc w:val="both"/>
        <w:rPr>
          <w:rFonts w:eastAsia="Calibri"/>
          <w:sz w:val="28"/>
          <w:szCs w:val="28"/>
        </w:rPr>
      </w:pPr>
      <w:r w:rsidRPr="006F1808">
        <w:rPr>
          <w:rFonts w:eastAsia="Calibri"/>
          <w:sz w:val="28"/>
          <w:szCs w:val="28"/>
        </w:rPr>
        <w:t xml:space="preserve">Зам. директора по учебной работе                         М. В. Казакова </w:t>
      </w:r>
    </w:p>
    <w:p w14:paraId="27726D99" w14:textId="77777777" w:rsidR="006F1808" w:rsidRPr="006F1808" w:rsidRDefault="006F1808" w:rsidP="006F1808">
      <w:pPr>
        <w:spacing w:line="360" w:lineRule="auto"/>
        <w:ind w:left="357"/>
        <w:jc w:val="both"/>
        <w:rPr>
          <w:rFonts w:eastAsia="Calibri"/>
          <w:sz w:val="28"/>
          <w:szCs w:val="28"/>
        </w:rPr>
      </w:pPr>
      <w:r w:rsidRPr="006F1808">
        <w:rPr>
          <w:rFonts w:eastAsia="Calibri"/>
          <w:sz w:val="28"/>
          <w:szCs w:val="28"/>
        </w:rPr>
        <w:t xml:space="preserve">Зам. директора по методической </w:t>
      </w:r>
    </w:p>
    <w:p w14:paraId="6BE359E6" w14:textId="77462ECA" w:rsidR="006F1808" w:rsidRPr="006F1808" w:rsidRDefault="006F1808" w:rsidP="006F1808">
      <w:pPr>
        <w:spacing w:line="360" w:lineRule="auto"/>
        <w:ind w:left="357"/>
        <w:jc w:val="both"/>
        <w:rPr>
          <w:rFonts w:eastAsia="Calibri"/>
          <w:sz w:val="28"/>
          <w:szCs w:val="28"/>
        </w:rPr>
      </w:pPr>
      <w:r w:rsidRPr="006F1808">
        <w:rPr>
          <w:rFonts w:eastAsia="Calibri"/>
          <w:sz w:val="28"/>
          <w:szCs w:val="28"/>
        </w:rPr>
        <w:t xml:space="preserve">работе                                                                       </w:t>
      </w:r>
      <w:r>
        <w:rPr>
          <w:rFonts w:eastAsia="Calibri"/>
          <w:sz w:val="28"/>
          <w:szCs w:val="28"/>
        </w:rPr>
        <w:t xml:space="preserve"> </w:t>
      </w:r>
      <w:r w:rsidRPr="006F1808">
        <w:rPr>
          <w:rFonts w:eastAsia="Calibri"/>
          <w:sz w:val="28"/>
          <w:szCs w:val="28"/>
        </w:rPr>
        <w:t xml:space="preserve">Ю. В. </w:t>
      </w:r>
      <w:proofErr w:type="spellStart"/>
      <w:r w:rsidRPr="006F1808">
        <w:rPr>
          <w:rFonts w:eastAsia="Calibri"/>
          <w:sz w:val="28"/>
          <w:szCs w:val="28"/>
        </w:rPr>
        <w:t>Тонконцова</w:t>
      </w:r>
      <w:proofErr w:type="spellEnd"/>
    </w:p>
    <w:p w14:paraId="0BFCCC29" w14:textId="77777777" w:rsidR="006F1808" w:rsidRPr="006F1808" w:rsidRDefault="006F1808" w:rsidP="006F1808">
      <w:pPr>
        <w:jc w:val="both"/>
        <w:rPr>
          <w:color w:val="000000"/>
          <w:sz w:val="28"/>
          <w:szCs w:val="28"/>
          <w:lang w:eastAsia="en-US"/>
        </w:rPr>
      </w:pPr>
    </w:p>
    <w:p w14:paraId="784EC8C2" w14:textId="79F865C6" w:rsidR="001F3CAE" w:rsidRDefault="001F3CAE" w:rsidP="0083263C">
      <w:pPr>
        <w:jc w:val="both"/>
        <w:rPr>
          <w:b/>
          <w:spacing w:val="-2"/>
        </w:rPr>
      </w:pPr>
    </w:p>
    <w:p w14:paraId="4965526B" w14:textId="4F17A584" w:rsidR="00B30F13" w:rsidRDefault="00B30F13" w:rsidP="0083263C">
      <w:pPr>
        <w:jc w:val="both"/>
        <w:rPr>
          <w:b/>
          <w:spacing w:val="-2"/>
        </w:rPr>
      </w:pPr>
    </w:p>
    <w:p w14:paraId="5935A034" w14:textId="794FD044" w:rsidR="00B30F13" w:rsidRDefault="00B30F13" w:rsidP="0083263C">
      <w:pPr>
        <w:jc w:val="both"/>
        <w:rPr>
          <w:b/>
          <w:spacing w:val="-2"/>
        </w:rPr>
      </w:pPr>
    </w:p>
    <w:p w14:paraId="05F5B7B1" w14:textId="3E94C5DC" w:rsidR="00B30F13" w:rsidRDefault="00B30F13" w:rsidP="0083263C">
      <w:pPr>
        <w:jc w:val="both"/>
        <w:rPr>
          <w:b/>
          <w:spacing w:val="-2"/>
        </w:rPr>
      </w:pPr>
    </w:p>
    <w:p w14:paraId="6C776A7A" w14:textId="3C3CB731" w:rsidR="00B30F13" w:rsidRDefault="00B30F13" w:rsidP="0083263C">
      <w:pPr>
        <w:jc w:val="both"/>
        <w:rPr>
          <w:b/>
          <w:spacing w:val="-2"/>
        </w:rPr>
      </w:pPr>
    </w:p>
    <w:p w14:paraId="004CA9CC" w14:textId="181AA62B" w:rsidR="00B30F13" w:rsidRDefault="00B30F13" w:rsidP="0083263C">
      <w:pPr>
        <w:jc w:val="both"/>
        <w:rPr>
          <w:b/>
          <w:spacing w:val="-2"/>
        </w:rPr>
      </w:pPr>
    </w:p>
    <w:p w14:paraId="516575CC" w14:textId="3C64E177" w:rsidR="00B30F13" w:rsidRDefault="00B30F13" w:rsidP="0083263C">
      <w:pPr>
        <w:jc w:val="both"/>
        <w:rPr>
          <w:b/>
          <w:spacing w:val="-2"/>
        </w:rPr>
      </w:pPr>
    </w:p>
    <w:p w14:paraId="052A73CB" w14:textId="48A8D2E4" w:rsidR="00B30F13" w:rsidRDefault="00B30F13" w:rsidP="0083263C">
      <w:pPr>
        <w:jc w:val="both"/>
        <w:rPr>
          <w:b/>
          <w:spacing w:val="-2"/>
        </w:rPr>
      </w:pPr>
    </w:p>
    <w:p w14:paraId="0FAF4BC0" w14:textId="52F9ACD6" w:rsidR="00B30F13" w:rsidRDefault="00B30F13" w:rsidP="0083263C">
      <w:pPr>
        <w:jc w:val="both"/>
        <w:rPr>
          <w:b/>
          <w:spacing w:val="-2"/>
        </w:rPr>
      </w:pPr>
    </w:p>
    <w:p w14:paraId="4F686E66" w14:textId="74602507" w:rsidR="00B30F13" w:rsidRDefault="00B30F13" w:rsidP="0083263C">
      <w:pPr>
        <w:jc w:val="both"/>
        <w:rPr>
          <w:b/>
          <w:spacing w:val="-2"/>
        </w:rPr>
      </w:pPr>
    </w:p>
    <w:p w14:paraId="277985EA" w14:textId="77777777" w:rsidR="00B30F13" w:rsidRDefault="00B30F13" w:rsidP="0083263C">
      <w:pPr>
        <w:jc w:val="both"/>
        <w:rPr>
          <w:b/>
          <w:spacing w:val="-2"/>
        </w:rPr>
      </w:pPr>
    </w:p>
    <w:p w14:paraId="49DECB7D" w14:textId="77777777" w:rsidR="006F1808" w:rsidRPr="006F1808" w:rsidRDefault="006F1808" w:rsidP="006F1808">
      <w:pPr>
        <w:autoSpaceDE w:val="0"/>
        <w:autoSpaceDN w:val="0"/>
        <w:adjustRightInd w:val="0"/>
        <w:spacing w:line="360" w:lineRule="auto"/>
        <w:ind w:firstLine="709"/>
        <w:jc w:val="right"/>
        <w:rPr>
          <w:rFonts w:cstheme="minorBidi"/>
          <w:b/>
          <w:sz w:val="28"/>
          <w:szCs w:val="28"/>
        </w:rPr>
      </w:pPr>
      <w:r w:rsidRPr="006F1808">
        <w:rPr>
          <w:rFonts w:cstheme="minorBidi"/>
          <w:b/>
          <w:sz w:val="28"/>
          <w:szCs w:val="28"/>
        </w:rPr>
        <w:t>Приложение 1</w:t>
      </w:r>
    </w:p>
    <w:p w14:paraId="1537FB69" w14:textId="77777777" w:rsidR="006F1808" w:rsidRPr="003D04AF" w:rsidRDefault="006F1808" w:rsidP="006F1808">
      <w:pPr>
        <w:spacing w:line="360" w:lineRule="auto"/>
        <w:jc w:val="center"/>
        <w:rPr>
          <w:b/>
          <w:sz w:val="28"/>
          <w:szCs w:val="28"/>
        </w:rPr>
      </w:pPr>
      <w:r w:rsidRPr="003D04AF">
        <w:rPr>
          <w:b/>
          <w:sz w:val="28"/>
          <w:szCs w:val="28"/>
        </w:rPr>
        <w:t>Тематика выпускных квалификационных работ</w:t>
      </w:r>
      <w:r>
        <w:rPr>
          <w:b/>
          <w:sz w:val="28"/>
          <w:szCs w:val="28"/>
        </w:rPr>
        <w:t>.</w:t>
      </w:r>
    </w:p>
    <w:p w14:paraId="1FB49F60" w14:textId="77777777" w:rsidR="006F1808" w:rsidRDefault="006F1808" w:rsidP="0083263C">
      <w:pPr>
        <w:tabs>
          <w:tab w:val="num" w:pos="0"/>
        </w:tabs>
        <w:spacing w:line="360" w:lineRule="auto"/>
        <w:ind w:firstLine="284"/>
        <w:jc w:val="both"/>
        <w:rPr>
          <w:color w:val="000000"/>
          <w:spacing w:val="2"/>
        </w:rPr>
      </w:pPr>
    </w:p>
    <w:p w14:paraId="706E37AE" w14:textId="77777777" w:rsidR="0083263C" w:rsidRPr="006F1808" w:rsidRDefault="0083263C" w:rsidP="0083263C">
      <w:pPr>
        <w:tabs>
          <w:tab w:val="num" w:pos="0"/>
        </w:tabs>
        <w:spacing w:line="360" w:lineRule="auto"/>
        <w:ind w:firstLine="284"/>
        <w:jc w:val="both"/>
        <w:rPr>
          <w:color w:val="000000"/>
          <w:spacing w:val="2"/>
          <w:sz w:val="28"/>
          <w:szCs w:val="28"/>
        </w:rPr>
      </w:pPr>
      <w:r w:rsidRPr="006F1808">
        <w:rPr>
          <w:color w:val="000000"/>
          <w:spacing w:val="2"/>
          <w:sz w:val="28"/>
          <w:szCs w:val="28"/>
        </w:rPr>
        <w:t xml:space="preserve">1. </w:t>
      </w:r>
      <w:r w:rsidR="00F22F48" w:rsidRPr="006F1808">
        <w:rPr>
          <w:color w:val="000000"/>
          <w:spacing w:val="2"/>
          <w:sz w:val="28"/>
          <w:szCs w:val="28"/>
        </w:rPr>
        <w:t xml:space="preserve">Бюст </w:t>
      </w:r>
      <w:r w:rsidR="00CD1F0A" w:rsidRPr="006F1808">
        <w:rPr>
          <w:color w:val="000000"/>
          <w:spacing w:val="2"/>
          <w:sz w:val="28"/>
          <w:szCs w:val="28"/>
        </w:rPr>
        <w:t xml:space="preserve">и настольная фигура для интерьера </w:t>
      </w:r>
    </w:p>
    <w:p w14:paraId="4F5B0486" w14:textId="510833D7" w:rsidR="00524689" w:rsidRPr="006F1808" w:rsidRDefault="0083263C" w:rsidP="0083263C">
      <w:pPr>
        <w:tabs>
          <w:tab w:val="num" w:pos="0"/>
        </w:tabs>
        <w:spacing w:line="360" w:lineRule="auto"/>
        <w:ind w:firstLine="284"/>
        <w:jc w:val="both"/>
        <w:rPr>
          <w:color w:val="000000"/>
          <w:spacing w:val="2"/>
          <w:sz w:val="28"/>
          <w:szCs w:val="28"/>
        </w:rPr>
      </w:pPr>
      <w:r w:rsidRPr="006F1808">
        <w:rPr>
          <w:color w:val="000000"/>
          <w:spacing w:val="2"/>
          <w:sz w:val="28"/>
          <w:szCs w:val="28"/>
        </w:rPr>
        <w:t xml:space="preserve">2. </w:t>
      </w:r>
      <w:r w:rsidR="00CD1F0A" w:rsidRPr="006F1808">
        <w:rPr>
          <w:color w:val="000000"/>
          <w:spacing w:val="2"/>
          <w:sz w:val="28"/>
          <w:szCs w:val="28"/>
        </w:rPr>
        <w:t>Скульптура в р</w:t>
      </w:r>
      <w:r w:rsidR="00083717" w:rsidRPr="006F1808">
        <w:rPr>
          <w:color w:val="000000"/>
          <w:spacing w:val="2"/>
          <w:sz w:val="28"/>
          <w:szCs w:val="28"/>
        </w:rPr>
        <w:t>ельеф</w:t>
      </w:r>
      <w:r w:rsidR="00CD1F0A" w:rsidRPr="006F1808">
        <w:rPr>
          <w:color w:val="000000"/>
          <w:spacing w:val="2"/>
          <w:sz w:val="28"/>
          <w:szCs w:val="28"/>
        </w:rPr>
        <w:t>е</w:t>
      </w:r>
      <w:r w:rsidR="00083717" w:rsidRPr="006F1808">
        <w:rPr>
          <w:color w:val="000000"/>
          <w:spacing w:val="2"/>
          <w:sz w:val="28"/>
          <w:szCs w:val="28"/>
        </w:rPr>
        <w:t xml:space="preserve"> на тему: «</w:t>
      </w:r>
      <w:r w:rsidR="009A635D" w:rsidRPr="006F1808">
        <w:rPr>
          <w:color w:val="000000"/>
          <w:spacing w:val="2"/>
          <w:sz w:val="28"/>
          <w:szCs w:val="28"/>
        </w:rPr>
        <w:t>Танцы</w:t>
      </w:r>
      <w:proofErr w:type="gramStart"/>
      <w:r w:rsidR="00083717" w:rsidRPr="006F1808">
        <w:rPr>
          <w:color w:val="000000"/>
          <w:spacing w:val="2"/>
          <w:sz w:val="28"/>
          <w:szCs w:val="28"/>
        </w:rPr>
        <w:t>»</w:t>
      </w:r>
      <w:r w:rsidR="00524689" w:rsidRPr="006F1808">
        <w:rPr>
          <w:color w:val="000000"/>
          <w:spacing w:val="2"/>
          <w:sz w:val="28"/>
          <w:szCs w:val="28"/>
        </w:rPr>
        <w:t>,…</w:t>
      </w:r>
      <w:proofErr w:type="gramEnd"/>
      <w:r w:rsidR="00524689" w:rsidRPr="006F1808">
        <w:rPr>
          <w:color w:val="000000"/>
          <w:spacing w:val="2"/>
          <w:sz w:val="28"/>
          <w:szCs w:val="28"/>
        </w:rPr>
        <w:t>..</w:t>
      </w:r>
      <w:r w:rsidR="00F44E39" w:rsidRPr="006F1808">
        <w:rPr>
          <w:color w:val="000000"/>
          <w:spacing w:val="2"/>
          <w:sz w:val="28"/>
          <w:szCs w:val="28"/>
        </w:rPr>
        <w:t>или другое</w:t>
      </w:r>
    </w:p>
    <w:p w14:paraId="71C95B53" w14:textId="77777777" w:rsidR="00524689" w:rsidRPr="006F1808" w:rsidRDefault="0083263C" w:rsidP="0083263C">
      <w:pPr>
        <w:tabs>
          <w:tab w:val="num" w:pos="0"/>
        </w:tabs>
        <w:spacing w:line="360" w:lineRule="auto"/>
        <w:ind w:firstLine="284"/>
        <w:jc w:val="both"/>
        <w:rPr>
          <w:color w:val="000000"/>
          <w:spacing w:val="2"/>
          <w:sz w:val="28"/>
          <w:szCs w:val="28"/>
        </w:rPr>
      </w:pPr>
      <w:r w:rsidRPr="006F1808">
        <w:rPr>
          <w:color w:val="000000"/>
          <w:spacing w:val="2"/>
          <w:sz w:val="28"/>
          <w:szCs w:val="28"/>
        </w:rPr>
        <w:t xml:space="preserve">3. </w:t>
      </w:r>
      <w:r w:rsidR="009F4E50" w:rsidRPr="006F1808">
        <w:rPr>
          <w:color w:val="000000"/>
          <w:spacing w:val="2"/>
          <w:sz w:val="28"/>
          <w:szCs w:val="28"/>
        </w:rPr>
        <w:t xml:space="preserve">Настольная скульптура </w:t>
      </w:r>
    </w:p>
    <w:p w14:paraId="54C16667" w14:textId="58E73BC1" w:rsidR="00524689" w:rsidRPr="006F1808" w:rsidRDefault="0083263C" w:rsidP="0083263C">
      <w:pPr>
        <w:tabs>
          <w:tab w:val="num" w:pos="0"/>
        </w:tabs>
        <w:spacing w:line="360" w:lineRule="auto"/>
        <w:ind w:firstLine="284"/>
        <w:jc w:val="both"/>
        <w:rPr>
          <w:color w:val="000000"/>
          <w:spacing w:val="2"/>
          <w:sz w:val="28"/>
          <w:szCs w:val="28"/>
        </w:rPr>
      </w:pPr>
      <w:r w:rsidRPr="006F1808">
        <w:rPr>
          <w:color w:val="000000"/>
          <w:spacing w:val="2"/>
          <w:sz w:val="28"/>
          <w:szCs w:val="28"/>
        </w:rPr>
        <w:t>4.</w:t>
      </w:r>
      <w:bookmarkStart w:id="2" w:name="_Hlk66794001"/>
      <w:r w:rsidR="00CE4693">
        <w:rPr>
          <w:color w:val="000000"/>
          <w:spacing w:val="2"/>
          <w:sz w:val="28"/>
          <w:szCs w:val="28"/>
        </w:rPr>
        <w:t xml:space="preserve"> </w:t>
      </w:r>
      <w:r w:rsidR="001B04BE" w:rsidRPr="006F1808">
        <w:rPr>
          <w:color w:val="000000"/>
          <w:spacing w:val="2"/>
          <w:sz w:val="28"/>
          <w:szCs w:val="28"/>
        </w:rPr>
        <w:t>Серия настольных бюстов поэтов</w:t>
      </w:r>
      <w:r w:rsidR="00BC7DCD" w:rsidRPr="006F1808">
        <w:rPr>
          <w:color w:val="000000"/>
          <w:spacing w:val="2"/>
          <w:sz w:val="28"/>
          <w:szCs w:val="28"/>
        </w:rPr>
        <w:t xml:space="preserve">, писателей, </w:t>
      </w:r>
      <w:r w:rsidR="00524689" w:rsidRPr="006F1808">
        <w:rPr>
          <w:color w:val="000000"/>
          <w:spacing w:val="2"/>
          <w:sz w:val="28"/>
          <w:szCs w:val="28"/>
        </w:rPr>
        <w:t>учёных, музыкантов…</w:t>
      </w:r>
      <w:bookmarkEnd w:id="2"/>
    </w:p>
    <w:p w14:paraId="1A8262F3" w14:textId="77777777" w:rsidR="00524689" w:rsidRPr="006F1808" w:rsidRDefault="0083263C" w:rsidP="0083263C">
      <w:pPr>
        <w:tabs>
          <w:tab w:val="num" w:pos="0"/>
        </w:tabs>
        <w:spacing w:line="360" w:lineRule="auto"/>
        <w:ind w:firstLine="284"/>
        <w:jc w:val="both"/>
        <w:rPr>
          <w:color w:val="000000"/>
          <w:spacing w:val="2"/>
          <w:sz w:val="28"/>
          <w:szCs w:val="28"/>
        </w:rPr>
      </w:pPr>
      <w:r w:rsidRPr="006F1808">
        <w:rPr>
          <w:color w:val="000000"/>
          <w:spacing w:val="2"/>
          <w:sz w:val="28"/>
          <w:szCs w:val="28"/>
        </w:rPr>
        <w:t xml:space="preserve">5. </w:t>
      </w:r>
      <w:r w:rsidR="00CD1F0A" w:rsidRPr="006F1808">
        <w:rPr>
          <w:color w:val="000000"/>
          <w:spacing w:val="2"/>
          <w:sz w:val="28"/>
          <w:szCs w:val="28"/>
        </w:rPr>
        <w:t xml:space="preserve">Интерьерная скульптура </w:t>
      </w:r>
    </w:p>
    <w:p w14:paraId="171ABC7A" w14:textId="77777777" w:rsidR="00524689" w:rsidRPr="006F1808" w:rsidRDefault="0083263C" w:rsidP="0083263C">
      <w:pPr>
        <w:tabs>
          <w:tab w:val="num" w:pos="0"/>
        </w:tabs>
        <w:spacing w:line="360" w:lineRule="auto"/>
        <w:ind w:firstLine="284"/>
        <w:jc w:val="both"/>
        <w:rPr>
          <w:color w:val="000000"/>
          <w:spacing w:val="2"/>
          <w:sz w:val="28"/>
          <w:szCs w:val="28"/>
        </w:rPr>
      </w:pPr>
      <w:r w:rsidRPr="006F1808">
        <w:rPr>
          <w:color w:val="000000"/>
          <w:spacing w:val="2"/>
          <w:sz w:val="28"/>
          <w:szCs w:val="28"/>
        </w:rPr>
        <w:t xml:space="preserve">6. </w:t>
      </w:r>
      <w:r w:rsidR="00CD1F0A" w:rsidRPr="006F1808">
        <w:rPr>
          <w:color w:val="000000"/>
          <w:spacing w:val="2"/>
          <w:sz w:val="28"/>
          <w:szCs w:val="28"/>
        </w:rPr>
        <w:t>Круглая скульптура</w:t>
      </w:r>
      <w:r w:rsidR="003A411E" w:rsidRPr="006F1808">
        <w:rPr>
          <w:color w:val="000000"/>
          <w:spacing w:val="2"/>
          <w:sz w:val="28"/>
          <w:szCs w:val="28"/>
        </w:rPr>
        <w:t xml:space="preserve"> для интерьера</w:t>
      </w:r>
    </w:p>
    <w:p w14:paraId="77BD50A2" w14:textId="77777777" w:rsidR="00524689" w:rsidRPr="006F1808" w:rsidRDefault="0083263C" w:rsidP="0083263C">
      <w:pPr>
        <w:tabs>
          <w:tab w:val="num" w:pos="0"/>
        </w:tabs>
        <w:spacing w:line="360" w:lineRule="auto"/>
        <w:ind w:firstLine="284"/>
        <w:jc w:val="both"/>
        <w:rPr>
          <w:color w:val="000000"/>
          <w:spacing w:val="2"/>
          <w:sz w:val="28"/>
          <w:szCs w:val="28"/>
        </w:rPr>
      </w:pPr>
      <w:r w:rsidRPr="006F1808">
        <w:rPr>
          <w:color w:val="000000"/>
          <w:spacing w:val="2"/>
          <w:sz w:val="28"/>
          <w:szCs w:val="28"/>
        </w:rPr>
        <w:t xml:space="preserve">7. </w:t>
      </w:r>
      <w:r w:rsidR="00C07A9E" w:rsidRPr="006F1808">
        <w:rPr>
          <w:color w:val="000000"/>
          <w:spacing w:val="2"/>
          <w:sz w:val="28"/>
          <w:szCs w:val="28"/>
        </w:rPr>
        <w:t xml:space="preserve">Садово-парковая скульптура </w:t>
      </w:r>
    </w:p>
    <w:p w14:paraId="34CB5F86" w14:textId="77777777" w:rsidR="00524689" w:rsidRPr="006F1808" w:rsidRDefault="00FC6032" w:rsidP="0083263C">
      <w:pPr>
        <w:tabs>
          <w:tab w:val="num" w:pos="0"/>
        </w:tabs>
        <w:spacing w:line="360" w:lineRule="auto"/>
        <w:ind w:firstLine="284"/>
        <w:jc w:val="both"/>
        <w:rPr>
          <w:color w:val="000000"/>
          <w:spacing w:val="2"/>
          <w:sz w:val="28"/>
          <w:szCs w:val="28"/>
        </w:rPr>
      </w:pPr>
      <w:r w:rsidRPr="006F1808">
        <w:rPr>
          <w:color w:val="000000"/>
          <w:spacing w:val="2"/>
          <w:sz w:val="28"/>
          <w:szCs w:val="28"/>
        </w:rPr>
        <w:t xml:space="preserve">8. </w:t>
      </w:r>
      <w:r w:rsidR="00CD1F0A" w:rsidRPr="006F1808">
        <w:rPr>
          <w:color w:val="000000"/>
          <w:spacing w:val="2"/>
          <w:sz w:val="28"/>
          <w:szCs w:val="28"/>
        </w:rPr>
        <w:t xml:space="preserve">Интерьерная скульптура </w:t>
      </w:r>
    </w:p>
    <w:p w14:paraId="791C5724" w14:textId="77777777" w:rsidR="00FC6032" w:rsidRPr="006F1808" w:rsidRDefault="00FC6032" w:rsidP="00524689">
      <w:pPr>
        <w:tabs>
          <w:tab w:val="num" w:pos="0"/>
        </w:tabs>
        <w:spacing w:line="360" w:lineRule="auto"/>
        <w:ind w:firstLine="284"/>
        <w:jc w:val="both"/>
        <w:rPr>
          <w:color w:val="000000"/>
          <w:spacing w:val="2"/>
          <w:sz w:val="28"/>
          <w:szCs w:val="28"/>
        </w:rPr>
      </w:pPr>
      <w:r w:rsidRPr="006F1808">
        <w:rPr>
          <w:color w:val="000000"/>
          <w:spacing w:val="2"/>
          <w:sz w:val="28"/>
          <w:szCs w:val="28"/>
        </w:rPr>
        <w:t xml:space="preserve">9. </w:t>
      </w:r>
      <w:r w:rsidR="009A635D" w:rsidRPr="006F1808">
        <w:rPr>
          <w:color w:val="000000"/>
          <w:spacing w:val="2"/>
          <w:sz w:val="28"/>
          <w:szCs w:val="28"/>
        </w:rPr>
        <w:t>С</w:t>
      </w:r>
      <w:r w:rsidR="00CD1F0A" w:rsidRPr="006F1808">
        <w:rPr>
          <w:color w:val="000000"/>
          <w:spacing w:val="2"/>
          <w:sz w:val="28"/>
          <w:szCs w:val="28"/>
        </w:rPr>
        <w:t xml:space="preserve">кульптура в </w:t>
      </w:r>
      <w:r w:rsidR="009A635D" w:rsidRPr="006F1808">
        <w:rPr>
          <w:color w:val="000000"/>
          <w:spacing w:val="2"/>
          <w:sz w:val="28"/>
          <w:szCs w:val="28"/>
        </w:rPr>
        <w:t xml:space="preserve">рельефе </w:t>
      </w:r>
      <w:r w:rsidRPr="006F1808">
        <w:rPr>
          <w:color w:val="000000"/>
          <w:spacing w:val="2"/>
          <w:sz w:val="28"/>
          <w:szCs w:val="28"/>
        </w:rPr>
        <w:t>(дерево).</w:t>
      </w:r>
    </w:p>
    <w:p w14:paraId="4F47FA83" w14:textId="1FA1960F" w:rsidR="00FC6032" w:rsidRPr="006F1808" w:rsidRDefault="00FC6032" w:rsidP="0083263C">
      <w:pPr>
        <w:tabs>
          <w:tab w:val="num" w:pos="0"/>
        </w:tabs>
        <w:spacing w:line="360" w:lineRule="auto"/>
        <w:ind w:firstLine="284"/>
        <w:jc w:val="both"/>
        <w:rPr>
          <w:color w:val="000000"/>
          <w:spacing w:val="2"/>
          <w:sz w:val="28"/>
          <w:szCs w:val="28"/>
        </w:rPr>
      </w:pPr>
      <w:r w:rsidRPr="006F1808">
        <w:rPr>
          <w:color w:val="000000"/>
          <w:spacing w:val="2"/>
          <w:sz w:val="28"/>
          <w:szCs w:val="28"/>
        </w:rPr>
        <w:t xml:space="preserve">10. </w:t>
      </w:r>
      <w:r w:rsidR="00CD1F0A" w:rsidRPr="006F1808">
        <w:rPr>
          <w:color w:val="000000"/>
          <w:spacing w:val="2"/>
          <w:sz w:val="28"/>
          <w:szCs w:val="28"/>
        </w:rPr>
        <w:t>Скульптура</w:t>
      </w:r>
      <w:r w:rsidR="003A411E" w:rsidRPr="006F1808">
        <w:rPr>
          <w:color w:val="000000"/>
          <w:spacing w:val="2"/>
          <w:sz w:val="28"/>
          <w:szCs w:val="28"/>
        </w:rPr>
        <w:t xml:space="preserve"> </w:t>
      </w:r>
      <w:r w:rsidR="00BC7DCD" w:rsidRPr="006F1808">
        <w:rPr>
          <w:color w:val="000000"/>
          <w:spacing w:val="2"/>
          <w:sz w:val="28"/>
          <w:szCs w:val="28"/>
        </w:rPr>
        <w:t>в экстерьере.</w:t>
      </w:r>
    </w:p>
    <w:p w14:paraId="30BD56B9" w14:textId="7A374C8F" w:rsidR="00F44E39" w:rsidRPr="006F1808" w:rsidRDefault="00F44E39" w:rsidP="00F44E39">
      <w:pPr>
        <w:tabs>
          <w:tab w:val="num" w:pos="0"/>
        </w:tabs>
        <w:spacing w:line="360" w:lineRule="auto"/>
        <w:ind w:firstLine="284"/>
        <w:jc w:val="both"/>
        <w:rPr>
          <w:color w:val="000000"/>
          <w:spacing w:val="2"/>
          <w:sz w:val="28"/>
          <w:szCs w:val="28"/>
        </w:rPr>
      </w:pPr>
      <w:r w:rsidRPr="006F1808">
        <w:rPr>
          <w:color w:val="000000"/>
          <w:spacing w:val="2"/>
          <w:sz w:val="28"/>
          <w:szCs w:val="28"/>
        </w:rPr>
        <w:t>11. Серия медалей или плакеток на тему актуального исторического или общественного события, поэтов, писателей, учёных, музыкантов…</w:t>
      </w:r>
    </w:p>
    <w:p w14:paraId="198A4DE4" w14:textId="77777777" w:rsidR="006F1808" w:rsidRDefault="006F1808" w:rsidP="006F1808">
      <w:pPr>
        <w:autoSpaceDE w:val="0"/>
        <w:autoSpaceDN w:val="0"/>
        <w:adjustRightInd w:val="0"/>
        <w:spacing w:line="360" w:lineRule="auto"/>
        <w:ind w:firstLine="709"/>
        <w:jc w:val="right"/>
        <w:rPr>
          <w:rFonts w:cstheme="minorBidi"/>
          <w:b/>
          <w:sz w:val="28"/>
          <w:szCs w:val="28"/>
        </w:rPr>
      </w:pPr>
    </w:p>
    <w:p w14:paraId="69DAEE14" w14:textId="77777777" w:rsidR="006F1808" w:rsidRDefault="006F1808" w:rsidP="006F1808">
      <w:pPr>
        <w:autoSpaceDE w:val="0"/>
        <w:autoSpaceDN w:val="0"/>
        <w:adjustRightInd w:val="0"/>
        <w:spacing w:line="360" w:lineRule="auto"/>
        <w:ind w:firstLine="709"/>
        <w:jc w:val="right"/>
        <w:rPr>
          <w:rFonts w:cstheme="minorBidi"/>
          <w:b/>
          <w:sz w:val="28"/>
          <w:szCs w:val="28"/>
        </w:rPr>
      </w:pPr>
    </w:p>
    <w:p w14:paraId="0EEC75B2" w14:textId="77777777" w:rsidR="006F1808" w:rsidRDefault="006F1808" w:rsidP="006F1808">
      <w:pPr>
        <w:autoSpaceDE w:val="0"/>
        <w:autoSpaceDN w:val="0"/>
        <w:adjustRightInd w:val="0"/>
        <w:spacing w:line="360" w:lineRule="auto"/>
        <w:ind w:firstLine="709"/>
        <w:jc w:val="right"/>
        <w:rPr>
          <w:rFonts w:cstheme="minorBidi"/>
          <w:b/>
          <w:sz w:val="28"/>
          <w:szCs w:val="28"/>
        </w:rPr>
      </w:pPr>
    </w:p>
    <w:p w14:paraId="206BEDE1" w14:textId="77777777" w:rsidR="006F1808" w:rsidRDefault="006F1808" w:rsidP="006F1808">
      <w:pPr>
        <w:autoSpaceDE w:val="0"/>
        <w:autoSpaceDN w:val="0"/>
        <w:adjustRightInd w:val="0"/>
        <w:spacing w:line="360" w:lineRule="auto"/>
        <w:ind w:firstLine="709"/>
        <w:jc w:val="right"/>
        <w:rPr>
          <w:rFonts w:cstheme="minorBidi"/>
          <w:b/>
          <w:sz w:val="28"/>
          <w:szCs w:val="28"/>
        </w:rPr>
      </w:pPr>
    </w:p>
    <w:p w14:paraId="67919DC3" w14:textId="77777777" w:rsidR="006F1808" w:rsidRDefault="006F1808" w:rsidP="006F1808">
      <w:pPr>
        <w:autoSpaceDE w:val="0"/>
        <w:autoSpaceDN w:val="0"/>
        <w:adjustRightInd w:val="0"/>
        <w:spacing w:line="360" w:lineRule="auto"/>
        <w:ind w:firstLine="709"/>
        <w:jc w:val="right"/>
        <w:rPr>
          <w:rFonts w:cstheme="minorBidi"/>
          <w:b/>
          <w:sz w:val="28"/>
          <w:szCs w:val="28"/>
        </w:rPr>
      </w:pPr>
    </w:p>
    <w:p w14:paraId="585E378D" w14:textId="77777777" w:rsidR="006F1808" w:rsidRDefault="006F1808" w:rsidP="006F1808">
      <w:pPr>
        <w:autoSpaceDE w:val="0"/>
        <w:autoSpaceDN w:val="0"/>
        <w:adjustRightInd w:val="0"/>
        <w:spacing w:line="360" w:lineRule="auto"/>
        <w:ind w:firstLine="709"/>
        <w:jc w:val="right"/>
        <w:rPr>
          <w:rFonts w:cstheme="minorBidi"/>
          <w:b/>
          <w:sz w:val="28"/>
          <w:szCs w:val="28"/>
        </w:rPr>
      </w:pPr>
    </w:p>
    <w:p w14:paraId="318603C6" w14:textId="77777777" w:rsidR="006F1808" w:rsidRDefault="006F1808" w:rsidP="006F1808">
      <w:pPr>
        <w:autoSpaceDE w:val="0"/>
        <w:autoSpaceDN w:val="0"/>
        <w:adjustRightInd w:val="0"/>
        <w:spacing w:line="360" w:lineRule="auto"/>
        <w:ind w:firstLine="709"/>
        <w:jc w:val="right"/>
        <w:rPr>
          <w:rFonts w:cstheme="minorBidi"/>
          <w:b/>
          <w:sz w:val="28"/>
          <w:szCs w:val="28"/>
        </w:rPr>
      </w:pPr>
    </w:p>
    <w:p w14:paraId="7D4B9DD0" w14:textId="77777777" w:rsidR="006F1808" w:rsidRDefault="006F1808" w:rsidP="006F1808">
      <w:pPr>
        <w:autoSpaceDE w:val="0"/>
        <w:autoSpaceDN w:val="0"/>
        <w:adjustRightInd w:val="0"/>
        <w:spacing w:line="360" w:lineRule="auto"/>
        <w:ind w:firstLine="709"/>
        <w:jc w:val="right"/>
        <w:rPr>
          <w:rFonts w:cstheme="minorBidi"/>
          <w:b/>
          <w:sz w:val="28"/>
          <w:szCs w:val="28"/>
        </w:rPr>
      </w:pPr>
    </w:p>
    <w:p w14:paraId="58F2416D" w14:textId="77777777" w:rsidR="006F1808" w:rsidRDefault="006F1808" w:rsidP="006F1808">
      <w:pPr>
        <w:autoSpaceDE w:val="0"/>
        <w:autoSpaceDN w:val="0"/>
        <w:adjustRightInd w:val="0"/>
        <w:spacing w:line="360" w:lineRule="auto"/>
        <w:ind w:firstLine="709"/>
        <w:jc w:val="right"/>
        <w:rPr>
          <w:rFonts w:cstheme="minorBidi"/>
          <w:b/>
          <w:sz w:val="28"/>
          <w:szCs w:val="28"/>
        </w:rPr>
      </w:pPr>
    </w:p>
    <w:p w14:paraId="60C4DF04" w14:textId="77777777" w:rsidR="006F1808" w:rsidRDefault="006F1808" w:rsidP="006F1808">
      <w:pPr>
        <w:autoSpaceDE w:val="0"/>
        <w:autoSpaceDN w:val="0"/>
        <w:adjustRightInd w:val="0"/>
        <w:spacing w:line="360" w:lineRule="auto"/>
        <w:ind w:firstLine="709"/>
        <w:jc w:val="right"/>
        <w:rPr>
          <w:rFonts w:cstheme="minorBidi"/>
          <w:b/>
          <w:sz w:val="28"/>
          <w:szCs w:val="28"/>
        </w:rPr>
      </w:pPr>
    </w:p>
    <w:p w14:paraId="7BAC9649" w14:textId="77777777" w:rsidR="006F1808" w:rsidRDefault="006F1808" w:rsidP="006F1808">
      <w:pPr>
        <w:autoSpaceDE w:val="0"/>
        <w:autoSpaceDN w:val="0"/>
        <w:adjustRightInd w:val="0"/>
        <w:spacing w:line="360" w:lineRule="auto"/>
        <w:ind w:firstLine="709"/>
        <w:jc w:val="right"/>
        <w:rPr>
          <w:rFonts w:cstheme="minorBidi"/>
          <w:b/>
          <w:sz w:val="28"/>
          <w:szCs w:val="28"/>
        </w:rPr>
      </w:pPr>
    </w:p>
    <w:p w14:paraId="270E55B3" w14:textId="77777777" w:rsidR="006F1808" w:rsidRDefault="006F1808" w:rsidP="006F1808">
      <w:pPr>
        <w:autoSpaceDE w:val="0"/>
        <w:autoSpaceDN w:val="0"/>
        <w:adjustRightInd w:val="0"/>
        <w:spacing w:line="360" w:lineRule="auto"/>
        <w:ind w:firstLine="709"/>
        <w:jc w:val="right"/>
        <w:rPr>
          <w:rFonts w:cstheme="minorBidi"/>
          <w:b/>
          <w:sz w:val="28"/>
          <w:szCs w:val="28"/>
        </w:rPr>
      </w:pPr>
    </w:p>
    <w:p w14:paraId="6BFA6C25" w14:textId="77777777" w:rsidR="006F1808" w:rsidRDefault="006F1808" w:rsidP="006F1808">
      <w:pPr>
        <w:autoSpaceDE w:val="0"/>
        <w:autoSpaceDN w:val="0"/>
        <w:adjustRightInd w:val="0"/>
        <w:spacing w:line="360" w:lineRule="auto"/>
        <w:ind w:firstLine="709"/>
        <w:jc w:val="right"/>
        <w:rPr>
          <w:rFonts w:cstheme="minorBidi"/>
          <w:b/>
          <w:sz w:val="28"/>
          <w:szCs w:val="28"/>
        </w:rPr>
      </w:pPr>
    </w:p>
    <w:p w14:paraId="0113C985" w14:textId="77777777" w:rsidR="006F1808" w:rsidRDefault="006F1808" w:rsidP="006F1808">
      <w:pPr>
        <w:autoSpaceDE w:val="0"/>
        <w:autoSpaceDN w:val="0"/>
        <w:adjustRightInd w:val="0"/>
        <w:spacing w:line="360" w:lineRule="auto"/>
        <w:ind w:firstLine="709"/>
        <w:jc w:val="right"/>
        <w:rPr>
          <w:rFonts w:cstheme="minorBidi"/>
          <w:b/>
          <w:sz w:val="28"/>
          <w:szCs w:val="28"/>
        </w:rPr>
      </w:pPr>
    </w:p>
    <w:p w14:paraId="6F26B361" w14:textId="77777777" w:rsidR="006F1808" w:rsidRDefault="006F1808" w:rsidP="006F1808">
      <w:pPr>
        <w:autoSpaceDE w:val="0"/>
        <w:autoSpaceDN w:val="0"/>
        <w:adjustRightInd w:val="0"/>
        <w:spacing w:line="360" w:lineRule="auto"/>
        <w:ind w:firstLine="709"/>
        <w:jc w:val="right"/>
        <w:rPr>
          <w:rFonts w:cstheme="minorBidi"/>
          <w:b/>
          <w:sz w:val="28"/>
          <w:szCs w:val="28"/>
        </w:rPr>
      </w:pPr>
    </w:p>
    <w:p w14:paraId="7925D1EA" w14:textId="77777777" w:rsidR="006F1808" w:rsidRPr="006F1808" w:rsidRDefault="006F1808" w:rsidP="006F1808">
      <w:pPr>
        <w:autoSpaceDE w:val="0"/>
        <w:autoSpaceDN w:val="0"/>
        <w:adjustRightInd w:val="0"/>
        <w:spacing w:line="360" w:lineRule="auto"/>
        <w:ind w:firstLine="709"/>
        <w:jc w:val="right"/>
        <w:rPr>
          <w:rFonts w:cstheme="minorBidi"/>
          <w:b/>
          <w:sz w:val="28"/>
          <w:szCs w:val="28"/>
        </w:rPr>
      </w:pPr>
      <w:r w:rsidRPr="006F1808">
        <w:rPr>
          <w:rFonts w:cstheme="minorBidi"/>
          <w:b/>
          <w:sz w:val="28"/>
          <w:szCs w:val="28"/>
        </w:rPr>
        <w:t xml:space="preserve">Приложение 2 </w:t>
      </w:r>
    </w:p>
    <w:p w14:paraId="3AF2EAF4" w14:textId="77777777" w:rsidR="006F1808" w:rsidRPr="006F1808" w:rsidRDefault="006F1808" w:rsidP="006F1808">
      <w:pPr>
        <w:tabs>
          <w:tab w:val="center" w:pos="142"/>
        </w:tabs>
        <w:spacing w:line="360" w:lineRule="auto"/>
        <w:jc w:val="center"/>
        <w:rPr>
          <w:b/>
          <w:bCs/>
        </w:rPr>
      </w:pPr>
    </w:p>
    <w:p w14:paraId="142C70AE" w14:textId="77777777" w:rsidR="006F1808" w:rsidRPr="006F1808" w:rsidRDefault="006F1808" w:rsidP="006F1808">
      <w:pPr>
        <w:tabs>
          <w:tab w:val="center" w:pos="142"/>
        </w:tabs>
        <w:spacing w:line="360" w:lineRule="auto"/>
        <w:jc w:val="center"/>
        <w:rPr>
          <w:b/>
          <w:bCs/>
          <w:sz w:val="28"/>
          <w:szCs w:val="28"/>
        </w:rPr>
      </w:pPr>
      <w:r w:rsidRPr="006F1808">
        <w:rPr>
          <w:b/>
          <w:bCs/>
          <w:sz w:val="28"/>
          <w:szCs w:val="28"/>
        </w:rPr>
        <w:t>Перечень примерных вопросов на государственный экзамен по профессиональному модулю «Педагогическая деятельность».</w:t>
      </w:r>
    </w:p>
    <w:p w14:paraId="07EB751E" w14:textId="77777777" w:rsidR="006F1808" w:rsidRPr="006F1808" w:rsidRDefault="006F1808" w:rsidP="006F1808">
      <w:pPr>
        <w:numPr>
          <w:ilvl w:val="0"/>
          <w:numId w:val="3"/>
        </w:numPr>
        <w:tabs>
          <w:tab w:val="num" w:pos="644"/>
        </w:tabs>
        <w:spacing w:line="360" w:lineRule="auto"/>
        <w:ind w:left="644"/>
        <w:jc w:val="both"/>
        <w:rPr>
          <w:sz w:val="28"/>
          <w:szCs w:val="28"/>
        </w:rPr>
      </w:pPr>
      <w:r w:rsidRPr="006F1808">
        <w:rPr>
          <w:sz w:val="28"/>
          <w:szCs w:val="28"/>
        </w:rPr>
        <w:t>Педагогика как наука. Объект, предмет, задачи и функции педагогики.</w:t>
      </w:r>
    </w:p>
    <w:p w14:paraId="6EF8B253" w14:textId="77777777" w:rsidR="006F1808" w:rsidRPr="006F1808" w:rsidRDefault="006F1808" w:rsidP="006F1808">
      <w:pPr>
        <w:numPr>
          <w:ilvl w:val="0"/>
          <w:numId w:val="3"/>
        </w:numPr>
        <w:tabs>
          <w:tab w:val="num" w:pos="644"/>
        </w:tabs>
        <w:spacing w:line="360" w:lineRule="auto"/>
        <w:ind w:left="644"/>
        <w:jc w:val="both"/>
        <w:rPr>
          <w:sz w:val="28"/>
          <w:szCs w:val="28"/>
        </w:rPr>
      </w:pPr>
      <w:r w:rsidRPr="006F1808">
        <w:rPr>
          <w:sz w:val="28"/>
          <w:szCs w:val="28"/>
        </w:rPr>
        <w:t>Основные категории педагогики: образование, обучение, воспитание педагогическое взаимодействие, педагогическая задача</w:t>
      </w:r>
    </w:p>
    <w:p w14:paraId="55DDFD5B" w14:textId="77777777" w:rsidR="006F1808" w:rsidRPr="006F1808" w:rsidRDefault="006F1808" w:rsidP="006F1808">
      <w:pPr>
        <w:numPr>
          <w:ilvl w:val="0"/>
          <w:numId w:val="3"/>
        </w:numPr>
        <w:tabs>
          <w:tab w:val="num" w:pos="644"/>
        </w:tabs>
        <w:spacing w:line="360" w:lineRule="auto"/>
        <w:ind w:left="644"/>
        <w:jc w:val="both"/>
        <w:rPr>
          <w:sz w:val="28"/>
          <w:szCs w:val="28"/>
        </w:rPr>
      </w:pPr>
      <w:r w:rsidRPr="006F1808">
        <w:rPr>
          <w:sz w:val="28"/>
          <w:szCs w:val="28"/>
        </w:rPr>
        <w:t>Отрасли и разделы педагогики.</w:t>
      </w:r>
    </w:p>
    <w:p w14:paraId="404D78C8" w14:textId="77777777" w:rsidR="006F1808" w:rsidRPr="006F1808" w:rsidRDefault="006F1808" w:rsidP="006F1808">
      <w:pPr>
        <w:numPr>
          <w:ilvl w:val="0"/>
          <w:numId w:val="3"/>
        </w:numPr>
        <w:tabs>
          <w:tab w:val="num" w:pos="644"/>
        </w:tabs>
        <w:spacing w:line="360" w:lineRule="auto"/>
        <w:ind w:left="644"/>
        <w:jc w:val="both"/>
        <w:rPr>
          <w:sz w:val="28"/>
          <w:szCs w:val="28"/>
        </w:rPr>
      </w:pPr>
      <w:r w:rsidRPr="006F1808">
        <w:rPr>
          <w:sz w:val="28"/>
          <w:szCs w:val="28"/>
        </w:rPr>
        <w:t>Связь педагогики с другими науками. Методы исследования в педагогике.</w:t>
      </w:r>
    </w:p>
    <w:p w14:paraId="771F59A2" w14:textId="77777777" w:rsidR="006F1808" w:rsidRPr="006F1808" w:rsidRDefault="006F1808" w:rsidP="006F1808">
      <w:pPr>
        <w:numPr>
          <w:ilvl w:val="0"/>
          <w:numId w:val="3"/>
        </w:numPr>
        <w:tabs>
          <w:tab w:val="num" w:pos="644"/>
        </w:tabs>
        <w:spacing w:line="360" w:lineRule="auto"/>
        <w:ind w:left="644"/>
        <w:jc w:val="both"/>
        <w:rPr>
          <w:sz w:val="28"/>
          <w:szCs w:val="28"/>
        </w:rPr>
      </w:pPr>
      <w:r w:rsidRPr="006F1808">
        <w:rPr>
          <w:sz w:val="28"/>
          <w:szCs w:val="28"/>
        </w:rPr>
        <w:t>Понятие педагогического процесса.</w:t>
      </w:r>
    </w:p>
    <w:p w14:paraId="08BE98E9" w14:textId="77777777" w:rsidR="006F1808" w:rsidRPr="006F1808" w:rsidRDefault="006F1808" w:rsidP="006F1808">
      <w:pPr>
        <w:numPr>
          <w:ilvl w:val="0"/>
          <w:numId w:val="3"/>
        </w:numPr>
        <w:tabs>
          <w:tab w:val="num" w:pos="644"/>
        </w:tabs>
        <w:spacing w:line="360" w:lineRule="auto"/>
        <w:ind w:left="644"/>
        <w:jc w:val="both"/>
        <w:rPr>
          <w:sz w:val="28"/>
          <w:szCs w:val="28"/>
        </w:rPr>
      </w:pPr>
      <w:r w:rsidRPr="006F1808">
        <w:rPr>
          <w:sz w:val="28"/>
          <w:szCs w:val="28"/>
        </w:rPr>
        <w:t>Педагогические технологии, методы, формы и средства обучения.</w:t>
      </w:r>
    </w:p>
    <w:p w14:paraId="12FCDC44" w14:textId="77777777" w:rsidR="006F1808" w:rsidRPr="006F1808" w:rsidRDefault="006F1808" w:rsidP="006F1808">
      <w:pPr>
        <w:numPr>
          <w:ilvl w:val="0"/>
          <w:numId w:val="3"/>
        </w:numPr>
        <w:tabs>
          <w:tab w:val="num" w:pos="644"/>
        </w:tabs>
        <w:spacing w:line="360" w:lineRule="auto"/>
        <w:ind w:left="644"/>
        <w:jc w:val="both"/>
        <w:rPr>
          <w:sz w:val="28"/>
          <w:szCs w:val="28"/>
        </w:rPr>
      </w:pPr>
      <w:r w:rsidRPr="006F1808">
        <w:rPr>
          <w:sz w:val="28"/>
          <w:szCs w:val="28"/>
        </w:rPr>
        <w:t>Основы воспитания. Сущность, содержание и методы, формы и средства воспитания.</w:t>
      </w:r>
    </w:p>
    <w:p w14:paraId="099AEA55" w14:textId="77777777" w:rsidR="006F1808" w:rsidRPr="006F1808" w:rsidRDefault="006F1808" w:rsidP="006F1808">
      <w:pPr>
        <w:numPr>
          <w:ilvl w:val="0"/>
          <w:numId w:val="3"/>
        </w:numPr>
        <w:tabs>
          <w:tab w:val="num" w:pos="644"/>
        </w:tabs>
        <w:spacing w:line="360" w:lineRule="auto"/>
        <w:ind w:left="644"/>
        <w:jc w:val="both"/>
        <w:rPr>
          <w:sz w:val="28"/>
          <w:szCs w:val="28"/>
        </w:rPr>
      </w:pPr>
      <w:r w:rsidRPr="006F1808">
        <w:rPr>
          <w:sz w:val="28"/>
          <w:szCs w:val="28"/>
        </w:rPr>
        <w:t>Основные понятия педагогического управления: педагогический анализ, целеполагание, планирование, организация, регулирование и контроль.</w:t>
      </w:r>
    </w:p>
    <w:p w14:paraId="171C7940" w14:textId="77777777" w:rsidR="006F1808" w:rsidRPr="006F1808" w:rsidRDefault="006F1808" w:rsidP="006F1808">
      <w:pPr>
        <w:numPr>
          <w:ilvl w:val="0"/>
          <w:numId w:val="3"/>
        </w:numPr>
        <w:tabs>
          <w:tab w:val="num" w:pos="644"/>
        </w:tabs>
        <w:spacing w:line="360" w:lineRule="auto"/>
        <w:ind w:left="644"/>
        <w:jc w:val="both"/>
        <w:rPr>
          <w:sz w:val="28"/>
          <w:szCs w:val="28"/>
        </w:rPr>
      </w:pPr>
      <w:r w:rsidRPr="006F1808">
        <w:rPr>
          <w:sz w:val="28"/>
          <w:szCs w:val="28"/>
        </w:rPr>
        <w:t>Семья как образовательная система. Актуальность взаимодействия всех участников образовательного процесса.</w:t>
      </w:r>
    </w:p>
    <w:p w14:paraId="3A6452D5" w14:textId="77777777" w:rsidR="006F1808" w:rsidRPr="006F1808" w:rsidRDefault="006F1808" w:rsidP="006F1808">
      <w:pPr>
        <w:numPr>
          <w:ilvl w:val="0"/>
          <w:numId w:val="3"/>
        </w:numPr>
        <w:tabs>
          <w:tab w:val="num" w:pos="644"/>
        </w:tabs>
        <w:spacing w:line="360" w:lineRule="auto"/>
        <w:ind w:left="644"/>
        <w:jc w:val="both"/>
        <w:rPr>
          <w:sz w:val="28"/>
          <w:szCs w:val="28"/>
        </w:rPr>
      </w:pPr>
      <w:r w:rsidRPr="006F1808">
        <w:rPr>
          <w:sz w:val="28"/>
          <w:szCs w:val="28"/>
        </w:rPr>
        <w:t>Психология как наука. Предмет, объект и задачи психологии.</w:t>
      </w:r>
    </w:p>
    <w:p w14:paraId="35CA9344" w14:textId="77777777" w:rsidR="006F1808" w:rsidRPr="006F1808" w:rsidRDefault="006F1808" w:rsidP="006F1808">
      <w:pPr>
        <w:numPr>
          <w:ilvl w:val="0"/>
          <w:numId w:val="3"/>
        </w:numPr>
        <w:tabs>
          <w:tab w:val="num" w:pos="644"/>
        </w:tabs>
        <w:spacing w:line="360" w:lineRule="auto"/>
        <w:ind w:left="644"/>
        <w:jc w:val="both"/>
        <w:rPr>
          <w:sz w:val="28"/>
          <w:szCs w:val="28"/>
        </w:rPr>
      </w:pPr>
      <w:r w:rsidRPr="006F1808">
        <w:rPr>
          <w:sz w:val="28"/>
          <w:szCs w:val="28"/>
        </w:rPr>
        <w:t>Связь психологии с другими науками.</w:t>
      </w:r>
    </w:p>
    <w:p w14:paraId="37806208" w14:textId="77777777" w:rsidR="006F1808" w:rsidRPr="006F1808" w:rsidRDefault="006F1808" w:rsidP="006F1808">
      <w:pPr>
        <w:numPr>
          <w:ilvl w:val="0"/>
          <w:numId w:val="3"/>
        </w:numPr>
        <w:tabs>
          <w:tab w:val="num" w:pos="644"/>
        </w:tabs>
        <w:spacing w:line="360" w:lineRule="auto"/>
        <w:ind w:left="644"/>
        <w:jc w:val="both"/>
        <w:rPr>
          <w:sz w:val="28"/>
          <w:szCs w:val="28"/>
        </w:rPr>
      </w:pPr>
      <w:r w:rsidRPr="006F1808">
        <w:rPr>
          <w:sz w:val="28"/>
          <w:szCs w:val="28"/>
        </w:rPr>
        <w:t xml:space="preserve"> Методы психологической науки.</w:t>
      </w:r>
    </w:p>
    <w:p w14:paraId="533DADF0" w14:textId="77777777" w:rsidR="006F1808" w:rsidRPr="006F1808" w:rsidRDefault="006F1808" w:rsidP="006F1808">
      <w:pPr>
        <w:numPr>
          <w:ilvl w:val="0"/>
          <w:numId w:val="3"/>
        </w:numPr>
        <w:tabs>
          <w:tab w:val="num" w:pos="644"/>
        </w:tabs>
        <w:spacing w:line="360" w:lineRule="auto"/>
        <w:ind w:left="644"/>
        <w:jc w:val="both"/>
        <w:rPr>
          <w:sz w:val="28"/>
          <w:szCs w:val="28"/>
        </w:rPr>
      </w:pPr>
      <w:r w:rsidRPr="006F1808">
        <w:rPr>
          <w:sz w:val="28"/>
          <w:szCs w:val="28"/>
        </w:rPr>
        <w:t xml:space="preserve"> Отрасли психологии.</w:t>
      </w:r>
    </w:p>
    <w:p w14:paraId="0046B2A6" w14:textId="77777777" w:rsidR="006F1808" w:rsidRPr="006F1808" w:rsidRDefault="006F1808" w:rsidP="006F1808">
      <w:pPr>
        <w:numPr>
          <w:ilvl w:val="0"/>
          <w:numId w:val="3"/>
        </w:numPr>
        <w:tabs>
          <w:tab w:val="num" w:pos="644"/>
        </w:tabs>
        <w:spacing w:line="360" w:lineRule="auto"/>
        <w:ind w:left="644"/>
        <w:jc w:val="both"/>
        <w:rPr>
          <w:sz w:val="28"/>
          <w:szCs w:val="28"/>
        </w:rPr>
      </w:pPr>
      <w:r w:rsidRPr="006F1808">
        <w:rPr>
          <w:sz w:val="28"/>
          <w:szCs w:val="28"/>
        </w:rPr>
        <w:t xml:space="preserve"> Психологические процессы (ощущение, восприятие, внимание, мышление, воображение, память). Характеристика одного психического процесса на выбор.</w:t>
      </w:r>
    </w:p>
    <w:p w14:paraId="33403158" w14:textId="77777777" w:rsidR="006F1808" w:rsidRPr="006F1808" w:rsidRDefault="006F1808" w:rsidP="006F1808">
      <w:pPr>
        <w:numPr>
          <w:ilvl w:val="0"/>
          <w:numId w:val="3"/>
        </w:numPr>
        <w:tabs>
          <w:tab w:val="num" w:pos="644"/>
        </w:tabs>
        <w:spacing w:line="360" w:lineRule="auto"/>
        <w:ind w:left="644"/>
        <w:jc w:val="both"/>
        <w:rPr>
          <w:sz w:val="28"/>
          <w:szCs w:val="28"/>
        </w:rPr>
      </w:pPr>
      <w:r w:rsidRPr="006F1808">
        <w:rPr>
          <w:sz w:val="28"/>
          <w:szCs w:val="28"/>
        </w:rPr>
        <w:t xml:space="preserve"> Основные теории личности: бихевиоризм, психоанализ, гештальтпсихология, гуманистическая психология и др.</w:t>
      </w:r>
    </w:p>
    <w:p w14:paraId="40B1C8CC" w14:textId="77777777" w:rsidR="006F1808" w:rsidRPr="006F1808" w:rsidRDefault="006F1808" w:rsidP="006F1808">
      <w:pPr>
        <w:numPr>
          <w:ilvl w:val="0"/>
          <w:numId w:val="3"/>
        </w:numPr>
        <w:tabs>
          <w:tab w:val="num" w:pos="644"/>
        </w:tabs>
        <w:spacing w:line="360" w:lineRule="auto"/>
        <w:ind w:left="644"/>
        <w:jc w:val="both"/>
        <w:rPr>
          <w:sz w:val="28"/>
          <w:szCs w:val="28"/>
        </w:rPr>
      </w:pPr>
      <w:r w:rsidRPr="006F1808">
        <w:rPr>
          <w:sz w:val="28"/>
          <w:szCs w:val="28"/>
        </w:rPr>
        <w:t xml:space="preserve"> Индивид, личность, индивидуальность.</w:t>
      </w:r>
    </w:p>
    <w:p w14:paraId="7F711B70" w14:textId="77777777" w:rsidR="006F1808" w:rsidRPr="006F1808" w:rsidRDefault="006F1808" w:rsidP="006F1808">
      <w:pPr>
        <w:numPr>
          <w:ilvl w:val="0"/>
          <w:numId w:val="3"/>
        </w:numPr>
        <w:tabs>
          <w:tab w:val="num" w:pos="644"/>
        </w:tabs>
        <w:spacing w:line="360" w:lineRule="auto"/>
        <w:ind w:left="644"/>
        <w:jc w:val="both"/>
        <w:rPr>
          <w:sz w:val="28"/>
          <w:szCs w:val="28"/>
        </w:rPr>
      </w:pPr>
      <w:r w:rsidRPr="006F1808">
        <w:rPr>
          <w:sz w:val="28"/>
          <w:szCs w:val="28"/>
        </w:rPr>
        <w:t xml:space="preserve"> Понятие о темпераменте и характере. Биологическое и социальное в личности человека.</w:t>
      </w:r>
    </w:p>
    <w:p w14:paraId="31369605" w14:textId="77777777" w:rsidR="006F1808" w:rsidRPr="006F1808" w:rsidRDefault="006F1808" w:rsidP="006F1808">
      <w:pPr>
        <w:numPr>
          <w:ilvl w:val="0"/>
          <w:numId w:val="3"/>
        </w:numPr>
        <w:tabs>
          <w:tab w:val="num" w:pos="644"/>
        </w:tabs>
        <w:spacing w:line="360" w:lineRule="auto"/>
        <w:ind w:left="644"/>
        <w:jc w:val="both"/>
        <w:rPr>
          <w:sz w:val="28"/>
          <w:szCs w:val="28"/>
        </w:rPr>
      </w:pPr>
      <w:r w:rsidRPr="006F1808">
        <w:rPr>
          <w:sz w:val="28"/>
          <w:szCs w:val="28"/>
        </w:rPr>
        <w:t xml:space="preserve"> Понятие о способностях. Природные социальные способности.</w:t>
      </w:r>
    </w:p>
    <w:p w14:paraId="1625FAE3" w14:textId="77777777" w:rsidR="006F1808" w:rsidRPr="006F1808" w:rsidRDefault="006F1808" w:rsidP="006F1808">
      <w:pPr>
        <w:numPr>
          <w:ilvl w:val="0"/>
          <w:numId w:val="3"/>
        </w:numPr>
        <w:tabs>
          <w:tab w:val="num" w:pos="644"/>
        </w:tabs>
        <w:spacing w:line="360" w:lineRule="auto"/>
        <w:ind w:left="644"/>
        <w:jc w:val="both"/>
        <w:rPr>
          <w:sz w:val="28"/>
          <w:szCs w:val="28"/>
        </w:rPr>
      </w:pPr>
      <w:r w:rsidRPr="006F1808">
        <w:rPr>
          <w:sz w:val="28"/>
          <w:szCs w:val="28"/>
        </w:rPr>
        <w:t xml:space="preserve"> Уровень развития способностей: одарённость, талант, гениальность.</w:t>
      </w:r>
    </w:p>
    <w:p w14:paraId="4A168B5D" w14:textId="77777777" w:rsidR="006F1808" w:rsidRPr="006F1808" w:rsidRDefault="006F1808" w:rsidP="006F1808">
      <w:pPr>
        <w:numPr>
          <w:ilvl w:val="0"/>
          <w:numId w:val="3"/>
        </w:numPr>
        <w:tabs>
          <w:tab w:val="num" w:pos="644"/>
        </w:tabs>
        <w:spacing w:line="360" w:lineRule="auto"/>
        <w:ind w:left="644"/>
        <w:jc w:val="both"/>
        <w:rPr>
          <w:sz w:val="28"/>
          <w:szCs w:val="28"/>
        </w:rPr>
      </w:pPr>
      <w:r w:rsidRPr="006F1808">
        <w:rPr>
          <w:sz w:val="28"/>
          <w:szCs w:val="28"/>
        </w:rPr>
        <w:t xml:space="preserve"> Эмоции и чувства в жизни человека. Функции эмоций. </w:t>
      </w:r>
    </w:p>
    <w:p w14:paraId="5DED51C4" w14:textId="77777777" w:rsidR="006F1808" w:rsidRPr="006F1808" w:rsidRDefault="006F1808" w:rsidP="006F1808">
      <w:pPr>
        <w:numPr>
          <w:ilvl w:val="0"/>
          <w:numId w:val="3"/>
        </w:numPr>
        <w:tabs>
          <w:tab w:val="num" w:pos="644"/>
        </w:tabs>
        <w:spacing w:line="360" w:lineRule="auto"/>
        <w:ind w:left="644"/>
        <w:jc w:val="both"/>
        <w:rPr>
          <w:sz w:val="28"/>
          <w:szCs w:val="28"/>
        </w:rPr>
      </w:pPr>
      <w:r w:rsidRPr="006F1808">
        <w:rPr>
          <w:sz w:val="28"/>
          <w:szCs w:val="28"/>
        </w:rPr>
        <w:t xml:space="preserve"> Понятие о социальной группе. Признаки, виды.</w:t>
      </w:r>
    </w:p>
    <w:p w14:paraId="7466A404" w14:textId="77777777" w:rsidR="006F1808" w:rsidRPr="006F1808" w:rsidRDefault="006F1808" w:rsidP="006F1808">
      <w:pPr>
        <w:numPr>
          <w:ilvl w:val="0"/>
          <w:numId w:val="3"/>
        </w:numPr>
        <w:tabs>
          <w:tab w:val="num" w:pos="644"/>
        </w:tabs>
        <w:spacing w:line="360" w:lineRule="auto"/>
        <w:ind w:left="644"/>
        <w:jc w:val="both"/>
        <w:rPr>
          <w:sz w:val="28"/>
          <w:szCs w:val="28"/>
        </w:rPr>
      </w:pPr>
      <w:r w:rsidRPr="006F1808">
        <w:rPr>
          <w:sz w:val="28"/>
          <w:szCs w:val="28"/>
        </w:rPr>
        <w:t xml:space="preserve"> Возрастные группы и их психологические особенности: дошкольный возраст, подростковый возраст (младшие и старшие подростки). Учёт возрастных особенностей и творческого потенциала личности в процессе художественно-творческой деятельности детей.</w:t>
      </w:r>
    </w:p>
    <w:p w14:paraId="20AF2929" w14:textId="77777777" w:rsidR="006F1808" w:rsidRPr="006F1808" w:rsidRDefault="006F1808" w:rsidP="006F1808">
      <w:pPr>
        <w:numPr>
          <w:ilvl w:val="0"/>
          <w:numId w:val="3"/>
        </w:numPr>
        <w:tabs>
          <w:tab w:val="num" w:pos="644"/>
        </w:tabs>
        <w:spacing w:line="360" w:lineRule="auto"/>
        <w:ind w:left="644"/>
        <w:jc w:val="both"/>
        <w:rPr>
          <w:sz w:val="28"/>
          <w:szCs w:val="28"/>
        </w:rPr>
      </w:pPr>
      <w:r w:rsidRPr="006F1808">
        <w:rPr>
          <w:sz w:val="28"/>
          <w:szCs w:val="28"/>
        </w:rPr>
        <w:t xml:space="preserve"> Роль изобразительного искусства в общем развитии и художественном воспитании детей. Место изобразительного искусства в системе общего образования, развития и воспитания школьника.</w:t>
      </w:r>
    </w:p>
    <w:p w14:paraId="7ACADF89" w14:textId="77777777" w:rsidR="006F1808" w:rsidRPr="006F1808" w:rsidRDefault="006F1808" w:rsidP="006F1808">
      <w:pPr>
        <w:numPr>
          <w:ilvl w:val="0"/>
          <w:numId w:val="3"/>
        </w:numPr>
        <w:tabs>
          <w:tab w:val="num" w:pos="644"/>
        </w:tabs>
        <w:spacing w:line="360" w:lineRule="auto"/>
        <w:ind w:left="644"/>
        <w:jc w:val="both"/>
        <w:rPr>
          <w:sz w:val="28"/>
          <w:szCs w:val="28"/>
        </w:rPr>
      </w:pPr>
      <w:r w:rsidRPr="006F1808">
        <w:rPr>
          <w:sz w:val="28"/>
          <w:szCs w:val="28"/>
        </w:rPr>
        <w:t xml:space="preserve"> Роль рисования с натуры в обучении детей основам изобразительной грамоты. Связь уроков рисования с натуры с другими видами занятий по изобразительному искусству.</w:t>
      </w:r>
    </w:p>
    <w:p w14:paraId="53EE7C36" w14:textId="77777777" w:rsidR="006F1808" w:rsidRPr="006F1808" w:rsidRDefault="006F1808" w:rsidP="006F1808">
      <w:pPr>
        <w:numPr>
          <w:ilvl w:val="0"/>
          <w:numId w:val="3"/>
        </w:numPr>
        <w:tabs>
          <w:tab w:val="num" w:pos="644"/>
        </w:tabs>
        <w:spacing w:line="360" w:lineRule="auto"/>
        <w:ind w:left="644"/>
        <w:jc w:val="both"/>
        <w:rPr>
          <w:sz w:val="28"/>
          <w:szCs w:val="28"/>
        </w:rPr>
      </w:pPr>
      <w:r w:rsidRPr="006F1808">
        <w:rPr>
          <w:sz w:val="28"/>
          <w:szCs w:val="28"/>
        </w:rPr>
        <w:t xml:space="preserve"> Методика организации и проведения уроков рисования с натуры, по памяти и представлению. Особенности структуры уроков рисования с натуры.</w:t>
      </w:r>
    </w:p>
    <w:p w14:paraId="7F1FFDC1" w14:textId="77777777" w:rsidR="006F1808" w:rsidRPr="006F1808" w:rsidRDefault="006F1808" w:rsidP="006F1808">
      <w:pPr>
        <w:numPr>
          <w:ilvl w:val="0"/>
          <w:numId w:val="3"/>
        </w:numPr>
        <w:tabs>
          <w:tab w:val="num" w:pos="644"/>
        </w:tabs>
        <w:spacing w:line="360" w:lineRule="auto"/>
        <w:ind w:left="644"/>
        <w:jc w:val="both"/>
        <w:rPr>
          <w:sz w:val="28"/>
          <w:szCs w:val="28"/>
        </w:rPr>
      </w:pPr>
      <w:r w:rsidRPr="006F1808">
        <w:rPr>
          <w:sz w:val="28"/>
          <w:szCs w:val="28"/>
        </w:rPr>
        <w:t xml:space="preserve"> Особенности методики ведения занятий рисования с натуры начальных и подростковых классах.</w:t>
      </w:r>
    </w:p>
    <w:p w14:paraId="0956C2AA" w14:textId="77777777" w:rsidR="006F1808" w:rsidRPr="006F1808" w:rsidRDefault="006F1808" w:rsidP="006F1808">
      <w:pPr>
        <w:numPr>
          <w:ilvl w:val="0"/>
          <w:numId w:val="3"/>
        </w:numPr>
        <w:tabs>
          <w:tab w:val="num" w:pos="644"/>
        </w:tabs>
        <w:spacing w:line="360" w:lineRule="auto"/>
        <w:ind w:left="644"/>
        <w:jc w:val="both"/>
        <w:rPr>
          <w:sz w:val="28"/>
          <w:szCs w:val="28"/>
        </w:rPr>
      </w:pPr>
      <w:r w:rsidRPr="006F1808">
        <w:rPr>
          <w:sz w:val="28"/>
          <w:szCs w:val="28"/>
        </w:rPr>
        <w:t xml:space="preserve"> Упражнение как форма развития художественно-творческих способностей учащихся. Роль упражнений, их форма и содержание в форме исполнительской культур, технических навыков, мотивации детей разных возрастных групп в области изобразительного искусства.</w:t>
      </w:r>
    </w:p>
    <w:p w14:paraId="60769673" w14:textId="77777777" w:rsidR="006F1808" w:rsidRPr="006F1808" w:rsidRDefault="006F1808" w:rsidP="006F1808">
      <w:pPr>
        <w:numPr>
          <w:ilvl w:val="0"/>
          <w:numId w:val="3"/>
        </w:numPr>
        <w:tabs>
          <w:tab w:val="num" w:pos="644"/>
        </w:tabs>
        <w:spacing w:line="360" w:lineRule="auto"/>
        <w:ind w:left="644"/>
        <w:jc w:val="both"/>
        <w:rPr>
          <w:sz w:val="28"/>
          <w:szCs w:val="28"/>
        </w:rPr>
      </w:pPr>
      <w:r w:rsidRPr="006F1808">
        <w:rPr>
          <w:sz w:val="28"/>
          <w:szCs w:val="28"/>
        </w:rPr>
        <w:t xml:space="preserve"> Место упражнения в структуре урока.</w:t>
      </w:r>
    </w:p>
    <w:p w14:paraId="40769770" w14:textId="77777777" w:rsidR="006F1808" w:rsidRPr="006F1808" w:rsidRDefault="006F1808" w:rsidP="006F1808">
      <w:pPr>
        <w:numPr>
          <w:ilvl w:val="0"/>
          <w:numId w:val="3"/>
        </w:numPr>
        <w:tabs>
          <w:tab w:val="num" w:pos="644"/>
        </w:tabs>
        <w:spacing w:line="360" w:lineRule="auto"/>
        <w:ind w:left="644"/>
        <w:jc w:val="both"/>
        <w:rPr>
          <w:sz w:val="28"/>
          <w:szCs w:val="28"/>
        </w:rPr>
      </w:pPr>
      <w:r w:rsidRPr="006F1808">
        <w:rPr>
          <w:sz w:val="28"/>
          <w:szCs w:val="28"/>
        </w:rPr>
        <w:t xml:space="preserve"> Суть обучения графическим навыкам и умениям. Индивидуальные особенности усвоения графических навыков.</w:t>
      </w:r>
    </w:p>
    <w:p w14:paraId="209C7F7A" w14:textId="77777777" w:rsidR="006F1808" w:rsidRPr="006F1808" w:rsidRDefault="006F1808" w:rsidP="006F1808">
      <w:pPr>
        <w:numPr>
          <w:ilvl w:val="0"/>
          <w:numId w:val="3"/>
        </w:numPr>
        <w:tabs>
          <w:tab w:val="num" w:pos="644"/>
        </w:tabs>
        <w:spacing w:line="360" w:lineRule="auto"/>
        <w:ind w:left="644"/>
        <w:jc w:val="both"/>
        <w:rPr>
          <w:sz w:val="28"/>
          <w:szCs w:val="28"/>
        </w:rPr>
      </w:pPr>
      <w:r w:rsidRPr="006F1808">
        <w:rPr>
          <w:sz w:val="28"/>
          <w:szCs w:val="28"/>
        </w:rPr>
        <w:t xml:space="preserve"> Свойства и техника цвета, цветовой организации изображения в изобразительном искусстве, использования цвета (его места и роли) в ДПИ, народном искусстве, дизайне, синтетических видах искусства (кино, Т</w:t>
      </w:r>
      <w:r w:rsidRPr="006F1808">
        <w:rPr>
          <w:sz w:val="28"/>
          <w:szCs w:val="28"/>
          <w:lang w:val="en-US"/>
        </w:rPr>
        <w:t>V</w:t>
      </w:r>
      <w:r w:rsidRPr="006F1808">
        <w:rPr>
          <w:sz w:val="28"/>
          <w:szCs w:val="28"/>
        </w:rPr>
        <w:t>, театре, зрелищах и т. д.).</w:t>
      </w:r>
    </w:p>
    <w:p w14:paraId="2ED3325B" w14:textId="77777777" w:rsidR="006F1808" w:rsidRPr="006F1808" w:rsidRDefault="006F1808" w:rsidP="006F1808">
      <w:pPr>
        <w:numPr>
          <w:ilvl w:val="0"/>
          <w:numId w:val="3"/>
        </w:numPr>
        <w:tabs>
          <w:tab w:val="num" w:pos="644"/>
        </w:tabs>
        <w:spacing w:line="360" w:lineRule="auto"/>
        <w:ind w:left="644"/>
        <w:jc w:val="both"/>
        <w:rPr>
          <w:sz w:val="28"/>
          <w:szCs w:val="28"/>
        </w:rPr>
      </w:pPr>
      <w:r w:rsidRPr="006F1808">
        <w:rPr>
          <w:sz w:val="28"/>
          <w:szCs w:val="28"/>
        </w:rPr>
        <w:t xml:space="preserve"> Влияние механизмов формирования памяти, восприятия и мышления на развитие изобразительного творчества. Основные проблемы развития художественного восприятия.</w:t>
      </w:r>
    </w:p>
    <w:p w14:paraId="773F8806" w14:textId="77777777" w:rsidR="006F1808" w:rsidRPr="006F1808" w:rsidRDefault="006F1808" w:rsidP="006F1808">
      <w:pPr>
        <w:numPr>
          <w:ilvl w:val="0"/>
          <w:numId w:val="3"/>
        </w:numPr>
        <w:tabs>
          <w:tab w:val="num" w:pos="644"/>
        </w:tabs>
        <w:spacing w:line="360" w:lineRule="auto"/>
        <w:ind w:left="644"/>
        <w:jc w:val="both"/>
        <w:rPr>
          <w:sz w:val="28"/>
          <w:szCs w:val="28"/>
        </w:rPr>
      </w:pPr>
      <w:r w:rsidRPr="006F1808">
        <w:rPr>
          <w:sz w:val="28"/>
          <w:szCs w:val="28"/>
        </w:rPr>
        <w:t xml:space="preserve"> Формирование умений и навыков в практике обучения изобразительному искусству.</w:t>
      </w:r>
    </w:p>
    <w:p w14:paraId="5B524C82" w14:textId="77777777" w:rsidR="006F1808" w:rsidRPr="006F1808" w:rsidRDefault="006F1808" w:rsidP="006F1808">
      <w:pPr>
        <w:numPr>
          <w:ilvl w:val="0"/>
          <w:numId w:val="3"/>
        </w:numPr>
        <w:tabs>
          <w:tab w:val="num" w:pos="644"/>
        </w:tabs>
        <w:spacing w:line="360" w:lineRule="auto"/>
        <w:ind w:left="644"/>
        <w:jc w:val="both"/>
        <w:rPr>
          <w:sz w:val="28"/>
          <w:szCs w:val="28"/>
        </w:rPr>
      </w:pPr>
      <w:r w:rsidRPr="006F1808">
        <w:rPr>
          <w:sz w:val="28"/>
          <w:szCs w:val="28"/>
        </w:rPr>
        <w:t xml:space="preserve"> Общие вопросы развития личности ребёнка в изобразительной деятельности как субъекта творческой деятельности. Способности к изобразительной деятельности как свойства личности. Природа индивидуальных различий в творческих способностях.</w:t>
      </w:r>
    </w:p>
    <w:p w14:paraId="7F4DFAA7" w14:textId="77777777" w:rsidR="006F1808" w:rsidRPr="006F1808" w:rsidRDefault="006F1808" w:rsidP="006F1808">
      <w:pPr>
        <w:numPr>
          <w:ilvl w:val="0"/>
          <w:numId w:val="3"/>
        </w:numPr>
        <w:tabs>
          <w:tab w:val="num" w:pos="644"/>
        </w:tabs>
        <w:spacing w:line="360" w:lineRule="auto"/>
        <w:ind w:left="644"/>
        <w:jc w:val="both"/>
        <w:rPr>
          <w:sz w:val="28"/>
          <w:szCs w:val="28"/>
        </w:rPr>
      </w:pPr>
      <w:r w:rsidRPr="006F1808">
        <w:rPr>
          <w:sz w:val="28"/>
          <w:szCs w:val="28"/>
        </w:rPr>
        <w:t xml:space="preserve"> Детская одарённость и проблема её развития.</w:t>
      </w:r>
    </w:p>
    <w:p w14:paraId="6D95DA4B" w14:textId="77777777" w:rsidR="006F1808" w:rsidRPr="006F1808" w:rsidRDefault="006F1808" w:rsidP="006F1808">
      <w:pPr>
        <w:numPr>
          <w:ilvl w:val="0"/>
          <w:numId w:val="3"/>
        </w:numPr>
        <w:tabs>
          <w:tab w:val="num" w:pos="644"/>
        </w:tabs>
        <w:spacing w:line="360" w:lineRule="auto"/>
        <w:ind w:left="644"/>
        <w:jc w:val="both"/>
        <w:rPr>
          <w:sz w:val="28"/>
          <w:szCs w:val="28"/>
        </w:rPr>
      </w:pPr>
      <w:r w:rsidRPr="006F1808">
        <w:rPr>
          <w:sz w:val="28"/>
          <w:szCs w:val="28"/>
        </w:rPr>
        <w:t xml:space="preserve"> Виды детского изобразительного творчества, их преемственность в художественном развитии детей согласно принятой возрастной классификации. Общая характеристика форм организации детской изобразительной деятельности. Преемственность в художественном образовании детей.</w:t>
      </w:r>
    </w:p>
    <w:p w14:paraId="28E45261" w14:textId="77777777" w:rsidR="006F1808" w:rsidRPr="006F1808" w:rsidRDefault="006F1808" w:rsidP="006F1808">
      <w:pPr>
        <w:numPr>
          <w:ilvl w:val="0"/>
          <w:numId w:val="3"/>
        </w:numPr>
        <w:tabs>
          <w:tab w:val="num" w:pos="644"/>
        </w:tabs>
        <w:spacing w:line="360" w:lineRule="auto"/>
        <w:ind w:left="644"/>
        <w:jc w:val="both"/>
        <w:rPr>
          <w:sz w:val="28"/>
          <w:szCs w:val="28"/>
        </w:rPr>
      </w:pPr>
      <w:r w:rsidRPr="006F1808">
        <w:rPr>
          <w:sz w:val="28"/>
          <w:szCs w:val="28"/>
        </w:rPr>
        <w:t xml:space="preserve"> Основные представления о психологической природе художественного творчества, единстве познавательных, эмоциональных и волевых процессов в творческой деятельности. Художественное творчество как процесс, в котором тесно связано и взаимообусловлено духовное (субъективное) начало личности творца (индивидуальные качества, врождённые, возрастные), объективная среда его обитания и социально-педагогические условия его образования и воспитания средствами искусства.</w:t>
      </w:r>
    </w:p>
    <w:p w14:paraId="5A3912B4" w14:textId="77777777" w:rsidR="006F1808" w:rsidRPr="006F1808" w:rsidRDefault="006F1808" w:rsidP="006F1808">
      <w:pPr>
        <w:numPr>
          <w:ilvl w:val="0"/>
          <w:numId w:val="3"/>
        </w:numPr>
        <w:tabs>
          <w:tab w:val="num" w:pos="644"/>
        </w:tabs>
        <w:spacing w:line="360" w:lineRule="auto"/>
        <w:ind w:left="644"/>
        <w:jc w:val="both"/>
        <w:rPr>
          <w:sz w:val="28"/>
          <w:szCs w:val="28"/>
        </w:rPr>
      </w:pPr>
      <w:r w:rsidRPr="006F1808">
        <w:rPr>
          <w:sz w:val="28"/>
          <w:szCs w:val="28"/>
        </w:rPr>
        <w:t xml:space="preserve"> Функции обучения.</w:t>
      </w:r>
    </w:p>
    <w:p w14:paraId="5A8F5775" w14:textId="77777777" w:rsidR="006F1808" w:rsidRPr="006F1808" w:rsidRDefault="006F1808" w:rsidP="006F1808">
      <w:pPr>
        <w:numPr>
          <w:ilvl w:val="0"/>
          <w:numId w:val="3"/>
        </w:numPr>
        <w:tabs>
          <w:tab w:val="num" w:pos="644"/>
        </w:tabs>
        <w:spacing w:line="360" w:lineRule="auto"/>
        <w:ind w:left="644"/>
        <w:jc w:val="both"/>
        <w:rPr>
          <w:sz w:val="28"/>
          <w:szCs w:val="28"/>
        </w:rPr>
      </w:pPr>
      <w:r w:rsidRPr="006F1808">
        <w:rPr>
          <w:sz w:val="28"/>
          <w:szCs w:val="28"/>
        </w:rPr>
        <w:t xml:space="preserve"> Принципы обучения.</w:t>
      </w:r>
    </w:p>
    <w:p w14:paraId="481B1C10" w14:textId="77777777" w:rsidR="006F1808" w:rsidRPr="006F1808" w:rsidRDefault="006F1808" w:rsidP="006F1808">
      <w:pPr>
        <w:numPr>
          <w:ilvl w:val="0"/>
          <w:numId w:val="3"/>
        </w:numPr>
        <w:tabs>
          <w:tab w:val="num" w:pos="644"/>
        </w:tabs>
        <w:spacing w:line="360" w:lineRule="auto"/>
        <w:ind w:left="644"/>
        <w:jc w:val="both"/>
        <w:rPr>
          <w:sz w:val="28"/>
          <w:szCs w:val="28"/>
        </w:rPr>
      </w:pPr>
      <w:r w:rsidRPr="006F1808">
        <w:rPr>
          <w:sz w:val="28"/>
          <w:szCs w:val="28"/>
        </w:rPr>
        <w:t xml:space="preserve"> Психология раннего и дошкольного детства (ведущий тип деятельности и психологические новообразования возраста).</w:t>
      </w:r>
    </w:p>
    <w:p w14:paraId="5310759E" w14:textId="77777777" w:rsidR="006F1808" w:rsidRPr="006F1808" w:rsidRDefault="006F1808" w:rsidP="006F1808">
      <w:pPr>
        <w:numPr>
          <w:ilvl w:val="0"/>
          <w:numId w:val="3"/>
        </w:numPr>
        <w:tabs>
          <w:tab w:val="num" w:pos="644"/>
        </w:tabs>
        <w:spacing w:line="360" w:lineRule="auto"/>
        <w:ind w:left="644"/>
        <w:jc w:val="both"/>
        <w:rPr>
          <w:sz w:val="28"/>
          <w:szCs w:val="28"/>
        </w:rPr>
      </w:pPr>
      <w:r w:rsidRPr="006F1808">
        <w:rPr>
          <w:sz w:val="28"/>
          <w:szCs w:val="28"/>
        </w:rPr>
        <w:t xml:space="preserve"> Психология младшего школьника (ведущий тип деятельности и психологические новообразования возраста).</w:t>
      </w:r>
    </w:p>
    <w:p w14:paraId="397D0624" w14:textId="77777777" w:rsidR="006F1808" w:rsidRPr="006F1808" w:rsidRDefault="006F1808" w:rsidP="006F1808">
      <w:pPr>
        <w:numPr>
          <w:ilvl w:val="0"/>
          <w:numId w:val="3"/>
        </w:numPr>
        <w:tabs>
          <w:tab w:val="num" w:pos="644"/>
        </w:tabs>
        <w:spacing w:line="360" w:lineRule="auto"/>
        <w:ind w:left="644"/>
        <w:jc w:val="both"/>
        <w:rPr>
          <w:sz w:val="28"/>
          <w:szCs w:val="28"/>
        </w:rPr>
      </w:pPr>
      <w:r w:rsidRPr="006F1808">
        <w:rPr>
          <w:sz w:val="28"/>
          <w:szCs w:val="28"/>
        </w:rPr>
        <w:t>Психология подростка (ведущий тип деятельности и психологические новообразования возраста).</w:t>
      </w:r>
    </w:p>
    <w:p w14:paraId="0C616175" w14:textId="77777777" w:rsidR="006F1808" w:rsidRPr="006F1808" w:rsidRDefault="006F1808" w:rsidP="006F1808">
      <w:pPr>
        <w:numPr>
          <w:ilvl w:val="0"/>
          <w:numId w:val="3"/>
        </w:numPr>
        <w:tabs>
          <w:tab w:val="num" w:pos="644"/>
        </w:tabs>
        <w:spacing w:line="360" w:lineRule="auto"/>
        <w:ind w:left="644"/>
        <w:jc w:val="both"/>
        <w:rPr>
          <w:sz w:val="28"/>
          <w:szCs w:val="28"/>
        </w:rPr>
      </w:pPr>
      <w:r w:rsidRPr="006F1808">
        <w:rPr>
          <w:sz w:val="28"/>
          <w:szCs w:val="28"/>
        </w:rPr>
        <w:t>Педагогический процесс: цели, задачи, содержание и формы.</w:t>
      </w:r>
    </w:p>
    <w:p w14:paraId="0EE478D5" w14:textId="77777777" w:rsidR="006F1808" w:rsidRPr="006F1808" w:rsidRDefault="006F1808" w:rsidP="006F1808">
      <w:pPr>
        <w:numPr>
          <w:ilvl w:val="0"/>
          <w:numId w:val="3"/>
        </w:numPr>
        <w:tabs>
          <w:tab w:val="num" w:pos="644"/>
        </w:tabs>
        <w:spacing w:line="360" w:lineRule="auto"/>
        <w:ind w:left="644"/>
        <w:jc w:val="both"/>
        <w:rPr>
          <w:sz w:val="28"/>
          <w:szCs w:val="28"/>
        </w:rPr>
      </w:pPr>
      <w:r w:rsidRPr="006F1808">
        <w:rPr>
          <w:sz w:val="28"/>
          <w:szCs w:val="28"/>
        </w:rPr>
        <w:t>Порядок ведения учебно-методической документации.</w:t>
      </w:r>
    </w:p>
    <w:p w14:paraId="6DFC471D" w14:textId="77777777" w:rsidR="006F1808" w:rsidRPr="006F1808" w:rsidRDefault="006F1808" w:rsidP="006F1808">
      <w:pPr>
        <w:numPr>
          <w:ilvl w:val="0"/>
          <w:numId w:val="3"/>
        </w:numPr>
        <w:tabs>
          <w:tab w:val="num" w:pos="644"/>
        </w:tabs>
        <w:spacing w:line="360" w:lineRule="auto"/>
        <w:ind w:left="644"/>
        <w:jc w:val="both"/>
        <w:rPr>
          <w:sz w:val="28"/>
          <w:szCs w:val="28"/>
        </w:rPr>
      </w:pPr>
      <w:r w:rsidRPr="006F1808">
        <w:rPr>
          <w:sz w:val="28"/>
          <w:szCs w:val="28"/>
        </w:rPr>
        <w:t>Особенности психологии художественного творчества. Связь интуиции и творчества.</w:t>
      </w:r>
    </w:p>
    <w:p w14:paraId="0241052C" w14:textId="77777777" w:rsidR="006F1808" w:rsidRPr="006F1808" w:rsidRDefault="006F1808" w:rsidP="006F1808">
      <w:pPr>
        <w:numPr>
          <w:ilvl w:val="0"/>
          <w:numId w:val="3"/>
        </w:numPr>
        <w:tabs>
          <w:tab w:val="num" w:pos="644"/>
        </w:tabs>
        <w:spacing w:line="360" w:lineRule="auto"/>
        <w:ind w:left="644"/>
        <w:jc w:val="both"/>
        <w:rPr>
          <w:sz w:val="28"/>
          <w:szCs w:val="28"/>
        </w:rPr>
      </w:pPr>
      <w:r w:rsidRPr="006F1808">
        <w:rPr>
          <w:sz w:val="28"/>
          <w:szCs w:val="28"/>
        </w:rPr>
        <w:t>Закономерности межличностных и внутригрупповых отношений. Нормы делового общения, профессиональной этики и этикета педагога.</w:t>
      </w:r>
    </w:p>
    <w:p w14:paraId="1370102D" w14:textId="77777777" w:rsidR="006F1808" w:rsidRPr="006F1808" w:rsidRDefault="006F1808" w:rsidP="006F1808">
      <w:pPr>
        <w:numPr>
          <w:ilvl w:val="0"/>
          <w:numId w:val="3"/>
        </w:numPr>
        <w:tabs>
          <w:tab w:val="num" w:pos="644"/>
        </w:tabs>
        <w:spacing w:line="360" w:lineRule="auto"/>
        <w:ind w:left="644"/>
        <w:jc w:val="both"/>
        <w:rPr>
          <w:sz w:val="28"/>
          <w:szCs w:val="28"/>
        </w:rPr>
      </w:pPr>
      <w:r w:rsidRPr="006F1808">
        <w:rPr>
          <w:sz w:val="28"/>
          <w:szCs w:val="28"/>
        </w:rPr>
        <w:t>Структура урока.</w:t>
      </w:r>
    </w:p>
    <w:p w14:paraId="4D2941C0" w14:textId="77777777" w:rsidR="006F1808" w:rsidRPr="006F1808" w:rsidRDefault="006F1808" w:rsidP="006F1808">
      <w:pPr>
        <w:numPr>
          <w:ilvl w:val="0"/>
          <w:numId w:val="3"/>
        </w:numPr>
        <w:tabs>
          <w:tab w:val="num" w:pos="644"/>
        </w:tabs>
        <w:spacing w:line="360" w:lineRule="auto"/>
        <w:ind w:left="644"/>
        <w:jc w:val="both"/>
        <w:rPr>
          <w:sz w:val="28"/>
          <w:szCs w:val="28"/>
        </w:rPr>
      </w:pPr>
      <w:r w:rsidRPr="006F1808">
        <w:rPr>
          <w:sz w:val="28"/>
          <w:szCs w:val="28"/>
        </w:rPr>
        <w:t>Календарно тематический план как вид учебной документации.</w:t>
      </w:r>
    </w:p>
    <w:p w14:paraId="42CC4475" w14:textId="77777777" w:rsidR="006F1808" w:rsidRPr="006F1808" w:rsidRDefault="006F1808" w:rsidP="006F1808">
      <w:pPr>
        <w:numPr>
          <w:ilvl w:val="0"/>
          <w:numId w:val="3"/>
        </w:numPr>
        <w:tabs>
          <w:tab w:val="num" w:pos="644"/>
        </w:tabs>
        <w:spacing w:line="360" w:lineRule="auto"/>
        <w:ind w:left="644"/>
        <w:jc w:val="both"/>
        <w:rPr>
          <w:sz w:val="28"/>
          <w:szCs w:val="28"/>
        </w:rPr>
      </w:pPr>
      <w:r w:rsidRPr="006F1808">
        <w:rPr>
          <w:sz w:val="28"/>
          <w:szCs w:val="28"/>
        </w:rPr>
        <w:t>Цели и задачи учебного занятия.</w:t>
      </w:r>
    </w:p>
    <w:p w14:paraId="316B10F3" w14:textId="77777777" w:rsidR="006F1808" w:rsidRPr="006F1808" w:rsidRDefault="006F1808" w:rsidP="006F1808">
      <w:pPr>
        <w:numPr>
          <w:ilvl w:val="0"/>
          <w:numId w:val="3"/>
        </w:numPr>
        <w:tabs>
          <w:tab w:val="num" w:pos="644"/>
        </w:tabs>
        <w:spacing w:line="360" w:lineRule="auto"/>
        <w:ind w:left="644"/>
        <w:jc w:val="both"/>
        <w:rPr>
          <w:sz w:val="28"/>
          <w:szCs w:val="28"/>
        </w:rPr>
      </w:pPr>
      <w:r w:rsidRPr="006F1808">
        <w:rPr>
          <w:sz w:val="28"/>
          <w:szCs w:val="28"/>
        </w:rPr>
        <w:t>Схема поурочного плана занятия.</w:t>
      </w:r>
    </w:p>
    <w:p w14:paraId="737608F3" w14:textId="77777777" w:rsidR="006F1808" w:rsidRPr="006F1808" w:rsidRDefault="006F1808" w:rsidP="006F1808">
      <w:pPr>
        <w:numPr>
          <w:ilvl w:val="0"/>
          <w:numId w:val="3"/>
        </w:numPr>
        <w:tabs>
          <w:tab w:val="num" w:pos="644"/>
        </w:tabs>
        <w:spacing w:line="360" w:lineRule="auto"/>
        <w:ind w:left="644"/>
        <w:jc w:val="both"/>
        <w:rPr>
          <w:sz w:val="28"/>
          <w:szCs w:val="28"/>
        </w:rPr>
      </w:pPr>
      <w:r w:rsidRPr="006F1808">
        <w:rPr>
          <w:sz w:val="28"/>
          <w:szCs w:val="28"/>
        </w:rPr>
        <w:t>Цели и задачи преподавания изобразительного искусства в художественной школе.</w:t>
      </w:r>
    </w:p>
    <w:p w14:paraId="124247D8" w14:textId="77777777" w:rsidR="006F1808" w:rsidRPr="006F1808" w:rsidRDefault="006F1808" w:rsidP="006F1808">
      <w:pPr>
        <w:numPr>
          <w:ilvl w:val="0"/>
          <w:numId w:val="3"/>
        </w:numPr>
        <w:tabs>
          <w:tab w:val="num" w:pos="644"/>
        </w:tabs>
        <w:spacing w:line="360" w:lineRule="auto"/>
        <w:ind w:left="644"/>
        <w:jc w:val="both"/>
        <w:rPr>
          <w:sz w:val="28"/>
          <w:szCs w:val="28"/>
        </w:rPr>
      </w:pPr>
      <w:r w:rsidRPr="006F1808">
        <w:rPr>
          <w:sz w:val="28"/>
          <w:szCs w:val="28"/>
        </w:rPr>
        <w:t>Виды занятий по изобразительному искусству в художественной школе.</w:t>
      </w:r>
    </w:p>
    <w:p w14:paraId="13CADCCC" w14:textId="77777777" w:rsidR="006F1808" w:rsidRPr="006F1808" w:rsidRDefault="006F1808" w:rsidP="006F1808">
      <w:pPr>
        <w:numPr>
          <w:ilvl w:val="0"/>
          <w:numId w:val="3"/>
        </w:numPr>
        <w:tabs>
          <w:tab w:val="num" w:pos="644"/>
        </w:tabs>
        <w:spacing w:line="360" w:lineRule="auto"/>
        <w:ind w:left="644"/>
        <w:jc w:val="both"/>
        <w:rPr>
          <w:sz w:val="28"/>
          <w:szCs w:val="28"/>
        </w:rPr>
      </w:pPr>
      <w:r w:rsidRPr="006F1808">
        <w:rPr>
          <w:sz w:val="28"/>
          <w:szCs w:val="28"/>
        </w:rPr>
        <w:t>Методы и средства обучения.</w:t>
      </w:r>
    </w:p>
    <w:p w14:paraId="688541D8" w14:textId="77777777" w:rsidR="006F1808" w:rsidRPr="006F1808" w:rsidRDefault="006F1808" w:rsidP="006F1808">
      <w:pPr>
        <w:numPr>
          <w:ilvl w:val="0"/>
          <w:numId w:val="3"/>
        </w:numPr>
        <w:tabs>
          <w:tab w:val="num" w:pos="644"/>
        </w:tabs>
        <w:spacing w:line="360" w:lineRule="auto"/>
        <w:ind w:left="644"/>
        <w:jc w:val="both"/>
        <w:rPr>
          <w:sz w:val="28"/>
          <w:szCs w:val="28"/>
        </w:rPr>
      </w:pPr>
      <w:r w:rsidRPr="006F1808">
        <w:rPr>
          <w:sz w:val="28"/>
          <w:szCs w:val="28"/>
        </w:rPr>
        <w:t>Рисование с натуры как вид учебных занятий.</w:t>
      </w:r>
    </w:p>
    <w:p w14:paraId="5B3BDD19" w14:textId="77777777" w:rsidR="006F1808" w:rsidRPr="006F1808" w:rsidRDefault="006F1808" w:rsidP="006F1808">
      <w:pPr>
        <w:numPr>
          <w:ilvl w:val="0"/>
          <w:numId w:val="3"/>
        </w:numPr>
        <w:tabs>
          <w:tab w:val="num" w:pos="644"/>
        </w:tabs>
        <w:spacing w:line="360" w:lineRule="auto"/>
        <w:ind w:left="644"/>
        <w:jc w:val="both"/>
        <w:rPr>
          <w:sz w:val="28"/>
          <w:szCs w:val="28"/>
        </w:rPr>
      </w:pPr>
      <w:r w:rsidRPr="006F1808">
        <w:rPr>
          <w:sz w:val="28"/>
          <w:szCs w:val="28"/>
        </w:rPr>
        <w:t>Декоративное рисование как вид учебных занятий.</w:t>
      </w:r>
    </w:p>
    <w:p w14:paraId="229DFBEC" w14:textId="77777777" w:rsidR="006F1808" w:rsidRPr="006F1808" w:rsidRDefault="006F1808" w:rsidP="006F1808">
      <w:pPr>
        <w:numPr>
          <w:ilvl w:val="0"/>
          <w:numId w:val="3"/>
        </w:numPr>
        <w:tabs>
          <w:tab w:val="num" w:pos="644"/>
        </w:tabs>
        <w:spacing w:line="360" w:lineRule="auto"/>
        <w:ind w:left="644"/>
        <w:jc w:val="both"/>
        <w:rPr>
          <w:sz w:val="28"/>
          <w:szCs w:val="28"/>
        </w:rPr>
      </w:pPr>
      <w:r w:rsidRPr="006F1808">
        <w:rPr>
          <w:sz w:val="28"/>
          <w:szCs w:val="28"/>
        </w:rPr>
        <w:t>Значение композиции в обучении изобразительному искусству.</w:t>
      </w:r>
    </w:p>
    <w:p w14:paraId="21D65F88" w14:textId="77777777" w:rsidR="006F1808" w:rsidRPr="006F1808" w:rsidRDefault="006F1808" w:rsidP="006F1808">
      <w:pPr>
        <w:numPr>
          <w:ilvl w:val="0"/>
          <w:numId w:val="3"/>
        </w:numPr>
        <w:tabs>
          <w:tab w:val="num" w:pos="644"/>
        </w:tabs>
        <w:spacing w:line="360" w:lineRule="auto"/>
        <w:ind w:left="644"/>
        <w:jc w:val="both"/>
        <w:rPr>
          <w:sz w:val="28"/>
          <w:szCs w:val="28"/>
        </w:rPr>
      </w:pPr>
      <w:r w:rsidRPr="006F1808">
        <w:rPr>
          <w:sz w:val="28"/>
          <w:szCs w:val="28"/>
        </w:rPr>
        <w:t>Беседы об искусстве как форма обучения изобразительному искусству.</w:t>
      </w:r>
    </w:p>
    <w:p w14:paraId="381BB33B" w14:textId="77777777" w:rsidR="006F1808" w:rsidRPr="006F1808" w:rsidRDefault="006F1808" w:rsidP="006F1808">
      <w:pPr>
        <w:numPr>
          <w:ilvl w:val="0"/>
          <w:numId w:val="3"/>
        </w:numPr>
        <w:tabs>
          <w:tab w:val="num" w:pos="644"/>
        </w:tabs>
        <w:spacing w:line="360" w:lineRule="auto"/>
        <w:ind w:left="644"/>
        <w:jc w:val="both"/>
        <w:rPr>
          <w:sz w:val="28"/>
          <w:szCs w:val="28"/>
        </w:rPr>
      </w:pPr>
      <w:r w:rsidRPr="006F1808">
        <w:rPr>
          <w:sz w:val="28"/>
          <w:szCs w:val="28"/>
        </w:rPr>
        <w:t>Основные дидактические положения методики преподавания изобразительного искусства в художественной школе.</w:t>
      </w:r>
    </w:p>
    <w:p w14:paraId="19B7BB92" w14:textId="77777777" w:rsidR="006F1808" w:rsidRPr="006F1808" w:rsidRDefault="006F1808" w:rsidP="006F1808">
      <w:pPr>
        <w:numPr>
          <w:ilvl w:val="0"/>
          <w:numId w:val="3"/>
        </w:numPr>
        <w:tabs>
          <w:tab w:val="num" w:pos="644"/>
        </w:tabs>
        <w:spacing w:line="360" w:lineRule="auto"/>
        <w:ind w:left="644"/>
        <w:jc w:val="both"/>
        <w:rPr>
          <w:sz w:val="28"/>
          <w:szCs w:val="28"/>
        </w:rPr>
      </w:pPr>
      <w:r w:rsidRPr="006F1808">
        <w:rPr>
          <w:sz w:val="28"/>
          <w:szCs w:val="28"/>
        </w:rPr>
        <w:t>Содержание плана-конспекта урока по изобразительному искусству в художественной школе.</w:t>
      </w:r>
    </w:p>
    <w:p w14:paraId="38A3A169" w14:textId="77777777" w:rsidR="006F1808" w:rsidRPr="006F1808" w:rsidRDefault="006F1808" w:rsidP="006F1808">
      <w:pPr>
        <w:numPr>
          <w:ilvl w:val="0"/>
          <w:numId w:val="3"/>
        </w:numPr>
        <w:tabs>
          <w:tab w:val="num" w:pos="644"/>
        </w:tabs>
        <w:spacing w:line="360" w:lineRule="auto"/>
        <w:ind w:left="644"/>
        <w:jc w:val="both"/>
        <w:rPr>
          <w:sz w:val="28"/>
          <w:szCs w:val="28"/>
        </w:rPr>
      </w:pPr>
      <w:r w:rsidRPr="006F1808">
        <w:rPr>
          <w:sz w:val="28"/>
          <w:szCs w:val="28"/>
        </w:rPr>
        <w:t xml:space="preserve">Изо кружок как вид </w:t>
      </w:r>
      <w:proofErr w:type="spellStart"/>
      <w:r w:rsidRPr="006F1808">
        <w:rPr>
          <w:sz w:val="28"/>
          <w:szCs w:val="28"/>
        </w:rPr>
        <w:t>внеучебной</w:t>
      </w:r>
      <w:proofErr w:type="spellEnd"/>
      <w:r w:rsidRPr="006F1808">
        <w:rPr>
          <w:sz w:val="28"/>
          <w:szCs w:val="28"/>
        </w:rPr>
        <w:t xml:space="preserve"> деятельности.</w:t>
      </w:r>
    </w:p>
    <w:p w14:paraId="78741D05" w14:textId="77777777" w:rsidR="006F1808" w:rsidRPr="006F1808" w:rsidRDefault="006F1808" w:rsidP="006F1808">
      <w:pPr>
        <w:spacing w:line="360" w:lineRule="auto"/>
        <w:jc w:val="both"/>
        <w:rPr>
          <w:b/>
          <w:spacing w:val="-2"/>
          <w:sz w:val="28"/>
          <w:szCs w:val="28"/>
        </w:rPr>
      </w:pPr>
    </w:p>
    <w:p w14:paraId="0CF800B6" w14:textId="77777777" w:rsidR="006F1808" w:rsidRDefault="006F1808" w:rsidP="0083263C">
      <w:pPr>
        <w:pStyle w:val="Default0"/>
        <w:spacing w:line="360" w:lineRule="auto"/>
        <w:jc w:val="center"/>
        <w:rPr>
          <w:rFonts w:ascii="Times New Roman" w:hAnsi="Times New Roman" w:cs="Times New Roman"/>
          <w:b/>
          <w:bCs/>
        </w:rPr>
      </w:pPr>
    </w:p>
    <w:p w14:paraId="3287E55A" w14:textId="77777777" w:rsidR="00DE4F7C" w:rsidRDefault="00DE4F7C" w:rsidP="0083263C">
      <w:pPr>
        <w:pStyle w:val="Default0"/>
        <w:spacing w:line="360" w:lineRule="auto"/>
        <w:jc w:val="center"/>
        <w:rPr>
          <w:rFonts w:ascii="Times New Roman" w:hAnsi="Times New Roman" w:cs="Times New Roman"/>
          <w:b/>
          <w:bCs/>
        </w:rPr>
      </w:pPr>
    </w:p>
    <w:p w14:paraId="6A22A525" w14:textId="007A13D7" w:rsidR="00DE4F7C" w:rsidRPr="00DE4F7C" w:rsidRDefault="00DE4F7C" w:rsidP="00DE4F7C">
      <w:pPr>
        <w:autoSpaceDE w:val="0"/>
        <w:autoSpaceDN w:val="0"/>
        <w:adjustRightInd w:val="0"/>
        <w:spacing w:line="360" w:lineRule="auto"/>
        <w:ind w:firstLine="709"/>
        <w:jc w:val="right"/>
        <w:rPr>
          <w:b/>
          <w:sz w:val="28"/>
          <w:szCs w:val="28"/>
          <w:lang w:eastAsia="en-US"/>
        </w:rPr>
      </w:pPr>
      <w:r w:rsidRPr="00DE4F7C">
        <w:rPr>
          <w:b/>
          <w:sz w:val="28"/>
          <w:szCs w:val="28"/>
          <w:lang w:eastAsia="en-US"/>
        </w:rPr>
        <w:t xml:space="preserve">Приложение </w:t>
      </w:r>
      <w:r>
        <w:rPr>
          <w:b/>
          <w:sz w:val="28"/>
          <w:szCs w:val="28"/>
          <w:lang w:eastAsia="en-US"/>
        </w:rPr>
        <w:t>3</w:t>
      </w:r>
      <w:r w:rsidRPr="00DE4F7C">
        <w:rPr>
          <w:b/>
          <w:sz w:val="28"/>
          <w:szCs w:val="28"/>
          <w:lang w:eastAsia="en-US"/>
        </w:rPr>
        <w:t xml:space="preserve">. </w:t>
      </w:r>
    </w:p>
    <w:p w14:paraId="4E266890" w14:textId="77777777" w:rsidR="00DE4F7C" w:rsidRPr="00DE4F7C" w:rsidRDefault="00DE4F7C" w:rsidP="00DE4F7C">
      <w:pPr>
        <w:autoSpaceDE w:val="0"/>
        <w:autoSpaceDN w:val="0"/>
        <w:adjustRightInd w:val="0"/>
        <w:spacing w:line="360" w:lineRule="auto"/>
        <w:ind w:firstLine="709"/>
        <w:jc w:val="right"/>
        <w:rPr>
          <w:b/>
          <w:sz w:val="28"/>
          <w:szCs w:val="28"/>
          <w:lang w:eastAsia="en-US"/>
        </w:rPr>
      </w:pPr>
    </w:p>
    <w:p w14:paraId="32863A46" w14:textId="77777777" w:rsidR="00DE4F7C" w:rsidRPr="00DE4F7C" w:rsidRDefault="00DE4F7C" w:rsidP="00DE4F7C">
      <w:pPr>
        <w:autoSpaceDE w:val="0"/>
        <w:autoSpaceDN w:val="0"/>
        <w:adjustRightInd w:val="0"/>
        <w:spacing w:line="360" w:lineRule="auto"/>
        <w:ind w:firstLine="709"/>
        <w:jc w:val="center"/>
        <w:rPr>
          <w:b/>
          <w:sz w:val="28"/>
          <w:szCs w:val="28"/>
          <w:lang w:eastAsia="en-US"/>
        </w:rPr>
      </w:pPr>
      <w:r w:rsidRPr="00DE4F7C">
        <w:rPr>
          <w:b/>
          <w:sz w:val="28"/>
          <w:szCs w:val="28"/>
          <w:lang w:eastAsia="en-US"/>
        </w:rPr>
        <w:t>НОРМЫ ДОПУСТИМЫХ СООТНОШЕНИЙ В ПИСЬМЕННЫХ РАБОТАХ АВТОРСКОГО ТЕКСТА И ЗАИМСТВОВАННОГО ТЕКСТА БЕЗ УКАЗАНИЯ ЕГО АВТОРОВ</w:t>
      </w:r>
    </w:p>
    <w:p w14:paraId="627660BA" w14:textId="77777777" w:rsidR="00DE4F7C" w:rsidRPr="00DE4F7C" w:rsidRDefault="00DE4F7C" w:rsidP="00DE4F7C">
      <w:pPr>
        <w:autoSpaceDE w:val="0"/>
        <w:autoSpaceDN w:val="0"/>
        <w:adjustRightInd w:val="0"/>
        <w:spacing w:line="360" w:lineRule="auto"/>
        <w:ind w:firstLine="709"/>
        <w:jc w:val="center"/>
        <w:rPr>
          <w:b/>
          <w:sz w:val="28"/>
          <w:szCs w:val="28"/>
          <w:lang w:eastAsia="en-US"/>
        </w:rPr>
      </w:pPr>
    </w:p>
    <w:p w14:paraId="72699C7B" w14:textId="77777777" w:rsidR="00DE4F7C" w:rsidRPr="00DE4F7C" w:rsidRDefault="00DE4F7C" w:rsidP="00DE4F7C">
      <w:pPr>
        <w:autoSpaceDE w:val="0"/>
        <w:autoSpaceDN w:val="0"/>
        <w:adjustRightInd w:val="0"/>
        <w:spacing w:line="360" w:lineRule="auto"/>
        <w:ind w:firstLine="708"/>
        <w:jc w:val="both"/>
        <w:rPr>
          <w:sz w:val="28"/>
          <w:szCs w:val="28"/>
          <w:lang w:eastAsia="en-US"/>
        </w:rPr>
      </w:pPr>
      <w:r w:rsidRPr="00DE4F7C">
        <w:rPr>
          <w:sz w:val="28"/>
          <w:szCs w:val="28"/>
          <w:lang w:eastAsia="en-US"/>
        </w:rPr>
        <w:t>В письменных работах устанавливаются следующие допустимые пределы заимствований чужого текста, в том числе с корректным оформлением ссылок и указаний на авторство (цитированием):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90"/>
        <w:gridCol w:w="3191"/>
      </w:tblGrid>
      <w:tr w:rsidR="00DE4F7C" w:rsidRPr="00DE4F7C" w14:paraId="3CECB471" w14:textId="77777777" w:rsidTr="00620F1A">
        <w:tc>
          <w:tcPr>
            <w:tcW w:w="3190" w:type="dxa"/>
            <w:tcBorders>
              <w:top w:val="single" w:sz="4" w:space="0" w:color="auto"/>
              <w:left w:val="single" w:sz="4" w:space="0" w:color="auto"/>
              <w:bottom w:val="single" w:sz="4" w:space="0" w:color="auto"/>
              <w:right w:val="single" w:sz="4" w:space="0" w:color="auto"/>
            </w:tcBorders>
            <w:shd w:val="clear" w:color="auto" w:fill="auto"/>
            <w:hideMark/>
          </w:tcPr>
          <w:p w14:paraId="58A4FD83" w14:textId="77777777" w:rsidR="00DE4F7C" w:rsidRPr="00DE4F7C" w:rsidRDefault="00DE4F7C" w:rsidP="00DE4F7C">
            <w:pPr>
              <w:spacing w:line="360" w:lineRule="auto"/>
              <w:jc w:val="both"/>
              <w:rPr>
                <w:sz w:val="28"/>
                <w:szCs w:val="28"/>
              </w:rPr>
            </w:pPr>
            <w:r w:rsidRPr="00DE4F7C">
              <w:rPr>
                <w:sz w:val="28"/>
                <w:szCs w:val="28"/>
                <w:lang w:eastAsia="en-US"/>
              </w:rPr>
              <w:t>Вид письменной работы</w:t>
            </w:r>
          </w:p>
        </w:tc>
        <w:tc>
          <w:tcPr>
            <w:tcW w:w="3190" w:type="dxa"/>
            <w:tcBorders>
              <w:top w:val="single" w:sz="4" w:space="0" w:color="auto"/>
              <w:left w:val="single" w:sz="4" w:space="0" w:color="auto"/>
              <w:bottom w:val="single" w:sz="4" w:space="0" w:color="auto"/>
              <w:right w:val="single" w:sz="4" w:space="0" w:color="auto"/>
            </w:tcBorders>
            <w:shd w:val="clear" w:color="auto" w:fill="auto"/>
            <w:hideMark/>
          </w:tcPr>
          <w:p w14:paraId="4C9E7AE8" w14:textId="77777777" w:rsidR="00DE4F7C" w:rsidRPr="00DE4F7C" w:rsidRDefault="00DE4F7C" w:rsidP="00DE4F7C">
            <w:pPr>
              <w:spacing w:line="360" w:lineRule="auto"/>
              <w:jc w:val="both"/>
              <w:rPr>
                <w:sz w:val="28"/>
                <w:szCs w:val="28"/>
                <w:lang w:eastAsia="en-US"/>
              </w:rPr>
            </w:pPr>
            <w:r w:rsidRPr="00DE4F7C">
              <w:rPr>
                <w:sz w:val="28"/>
                <w:szCs w:val="28"/>
                <w:lang w:eastAsia="en-US"/>
              </w:rPr>
              <w:t>Доля оригинальных блоков, не менее, %</w:t>
            </w:r>
          </w:p>
        </w:tc>
        <w:tc>
          <w:tcPr>
            <w:tcW w:w="3191" w:type="dxa"/>
            <w:tcBorders>
              <w:top w:val="single" w:sz="4" w:space="0" w:color="auto"/>
              <w:left w:val="single" w:sz="4" w:space="0" w:color="auto"/>
              <w:bottom w:val="single" w:sz="4" w:space="0" w:color="auto"/>
              <w:right w:val="single" w:sz="4" w:space="0" w:color="auto"/>
            </w:tcBorders>
            <w:shd w:val="clear" w:color="auto" w:fill="auto"/>
            <w:hideMark/>
          </w:tcPr>
          <w:p w14:paraId="76DDFAD5" w14:textId="77777777" w:rsidR="00DE4F7C" w:rsidRPr="00DE4F7C" w:rsidRDefault="00DE4F7C" w:rsidP="00DE4F7C">
            <w:pPr>
              <w:spacing w:line="360" w:lineRule="auto"/>
              <w:jc w:val="both"/>
              <w:rPr>
                <w:sz w:val="28"/>
                <w:szCs w:val="28"/>
                <w:lang w:eastAsia="en-US"/>
              </w:rPr>
            </w:pPr>
            <w:r w:rsidRPr="00DE4F7C">
              <w:rPr>
                <w:sz w:val="28"/>
                <w:szCs w:val="28"/>
                <w:lang w:eastAsia="en-US"/>
              </w:rPr>
              <w:t>Порядок доступа</w:t>
            </w:r>
          </w:p>
        </w:tc>
      </w:tr>
      <w:tr w:rsidR="00DE4F7C" w:rsidRPr="00DE4F7C" w14:paraId="6DA7B586" w14:textId="77777777" w:rsidTr="00620F1A">
        <w:tc>
          <w:tcPr>
            <w:tcW w:w="319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FD31EA7" w14:textId="77777777" w:rsidR="00DE4F7C" w:rsidRPr="00DE4F7C" w:rsidRDefault="00DE4F7C" w:rsidP="00DE4F7C">
            <w:pPr>
              <w:spacing w:line="360" w:lineRule="auto"/>
              <w:jc w:val="center"/>
              <w:rPr>
                <w:sz w:val="28"/>
                <w:szCs w:val="28"/>
                <w:lang w:eastAsia="en-US"/>
              </w:rPr>
            </w:pPr>
            <w:r w:rsidRPr="00DE4F7C">
              <w:rPr>
                <w:sz w:val="28"/>
                <w:szCs w:val="28"/>
                <w:lang w:eastAsia="en-US"/>
              </w:rPr>
              <w:t>Выпускная квалификационная  работа</w:t>
            </w:r>
          </w:p>
        </w:tc>
        <w:tc>
          <w:tcPr>
            <w:tcW w:w="3190" w:type="dxa"/>
            <w:tcBorders>
              <w:top w:val="single" w:sz="4" w:space="0" w:color="auto"/>
              <w:left w:val="single" w:sz="4" w:space="0" w:color="auto"/>
              <w:bottom w:val="single" w:sz="4" w:space="0" w:color="auto"/>
              <w:right w:val="single" w:sz="4" w:space="0" w:color="auto"/>
            </w:tcBorders>
            <w:shd w:val="clear" w:color="auto" w:fill="auto"/>
            <w:hideMark/>
          </w:tcPr>
          <w:p w14:paraId="414BD112" w14:textId="77777777" w:rsidR="00DE4F7C" w:rsidRPr="00DE4F7C" w:rsidRDefault="00DE4F7C" w:rsidP="00DE4F7C">
            <w:pPr>
              <w:spacing w:line="360" w:lineRule="auto"/>
              <w:jc w:val="both"/>
              <w:rPr>
                <w:sz w:val="28"/>
                <w:szCs w:val="28"/>
                <w:lang w:eastAsia="en-US"/>
              </w:rPr>
            </w:pPr>
            <w:r w:rsidRPr="00DE4F7C">
              <w:rPr>
                <w:sz w:val="28"/>
                <w:szCs w:val="28"/>
                <w:lang w:eastAsia="en-US"/>
              </w:rPr>
              <w:t>40</w:t>
            </w:r>
          </w:p>
        </w:tc>
        <w:tc>
          <w:tcPr>
            <w:tcW w:w="3191" w:type="dxa"/>
            <w:tcBorders>
              <w:top w:val="single" w:sz="4" w:space="0" w:color="auto"/>
              <w:left w:val="single" w:sz="4" w:space="0" w:color="auto"/>
              <w:bottom w:val="single" w:sz="4" w:space="0" w:color="auto"/>
              <w:right w:val="single" w:sz="4" w:space="0" w:color="auto"/>
            </w:tcBorders>
            <w:shd w:val="clear" w:color="auto" w:fill="auto"/>
            <w:hideMark/>
          </w:tcPr>
          <w:p w14:paraId="14A088AB" w14:textId="77777777" w:rsidR="00DE4F7C" w:rsidRPr="00DE4F7C" w:rsidRDefault="00DE4F7C" w:rsidP="00DE4F7C">
            <w:pPr>
              <w:spacing w:line="360" w:lineRule="auto"/>
              <w:jc w:val="both"/>
              <w:rPr>
                <w:sz w:val="28"/>
                <w:szCs w:val="28"/>
                <w:lang w:eastAsia="en-US"/>
              </w:rPr>
            </w:pPr>
            <w:r w:rsidRPr="00DE4F7C">
              <w:rPr>
                <w:sz w:val="28"/>
                <w:szCs w:val="28"/>
                <w:lang w:eastAsia="en-US"/>
              </w:rPr>
              <w:t>Допускается к защите</w:t>
            </w:r>
          </w:p>
        </w:tc>
      </w:tr>
      <w:tr w:rsidR="00DE4F7C" w:rsidRPr="00DE4F7C" w14:paraId="0FC14A9D" w14:textId="77777777" w:rsidTr="00620F1A">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EBD8BA" w14:textId="77777777" w:rsidR="00DE4F7C" w:rsidRPr="00DE4F7C" w:rsidRDefault="00DE4F7C" w:rsidP="00DE4F7C">
            <w:pPr>
              <w:rPr>
                <w:sz w:val="28"/>
                <w:szCs w:val="28"/>
                <w:lang w:eastAsia="en-US"/>
              </w:rPr>
            </w:pPr>
          </w:p>
        </w:tc>
        <w:tc>
          <w:tcPr>
            <w:tcW w:w="3190" w:type="dxa"/>
            <w:tcBorders>
              <w:top w:val="single" w:sz="4" w:space="0" w:color="auto"/>
              <w:left w:val="single" w:sz="4" w:space="0" w:color="auto"/>
              <w:bottom w:val="single" w:sz="4" w:space="0" w:color="auto"/>
              <w:right w:val="single" w:sz="4" w:space="0" w:color="auto"/>
            </w:tcBorders>
            <w:shd w:val="clear" w:color="auto" w:fill="auto"/>
            <w:hideMark/>
          </w:tcPr>
          <w:p w14:paraId="53E64BEF" w14:textId="77777777" w:rsidR="00DE4F7C" w:rsidRPr="00DE4F7C" w:rsidRDefault="00DE4F7C" w:rsidP="00DE4F7C">
            <w:pPr>
              <w:spacing w:line="360" w:lineRule="auto"/>
              <w:jc w:val="both"/>
              <w:rPr>
                <w:sz w:val="28"/>
                <w:szCs w:val="28"/>
                <w:lang w:eastAsia="en-US"/>
              </w:rPr>
            </w:pPr>
            <w:r w:rsidRPr="00DE4F7C">
              <w:rPr>
                <w:sz w:val="28"/>
                <w:szCs w:val="28"/>
                <w:lang w:eastAsia="en-US"/>
              </w:rPr>
              <w:t>30-39</w:t>
            </w:r>
          </w:p>
        </w:tc>
        <w:tc>
          <w:tcPr>
            <w:tcW w:w="3191" w:type="dxa"/>
            <w:tcBorders>
              <w:top w:val="single" w:sz="4" w:space="0" w:color="auto"/>
              <w:left w:val="single" w:sz="4" w:space="0" w:color="auto"/>
              <w:bottom w:val="single" w:sz="4" w:space="0" w:color="auto"/>
              <w:right w:val="single" w:sz="4" w:space="0" w:color="auto"/>
            </w:tcBorders>
            <w:shd w:val="clear" w:color="auto" w:fill="auto"/>
            <w:hideMark/>
          </w:tcPr>
          <w:p w14:paraId="44FBED09" w14:textId="77777777" w:rsidR="00DE4F7C" w:rsidRPr="00DE4F7C" w:rsidRDefault="00DE4F7C" w:rsidP="00DE4F7C">
            <w:pPr>
              <w:jc w:val="both"/>
              <w:rPr>
                <w:sz w:val="28"/>
                <w:szCs w:val="28"/>
                <w:lang w:eastAsia="en-US"/>
              </w:rPr>
            </w:pPr>
            <w:r w:rsidRPr="00DE4F7C">
              <w:rPr>
                <w:sz w:val="28"/>
                <w:szCs w:val="28"/>
                <w:lang w:eastAsia="en-US"/>
              </w:rPr>
              <w:t>Допускается к защите по решению цикловой комиссии, если анализ отчета   проверки на плагиат подтверждает самостоятельность выполнения работы. Решение о допуске оформляется в отзыве дипломного руководителя.</w:t>
            </w:r>
          </w:p>
        </w:tc>
      </w:tr>
      <w:tr w:rsidR="00DE4F7C" w:rsidRPr="00DE4F7C" w14:paraId="6FB1E22D" w14:textId="77777777" w:rsidTr="00620F1A">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58226F" w14:textId="77777777" w:rsidR="00DE4F7C" w:rsidRPr="00DE4F7C" w:rsidRDefault="00DE4F7C" w:rsidP="00DE4F7C">
            <w:pPr>
              <w:rPr>
                <w:sz w:val="28"/>
                <w:szCs w:val="28"/>
                <w:lang w:eastAsia="en-US"/>
              </w:rPr>
            </w:pPr>
          </w:p>
        </w:tc>
        <w:tc>
          <w:tcPr>
            <w:tcW w:w="3190" w:type="dxa"/>
            <w:tcBorders>
              <w:top w:val="single" w:sz="4" w:space="0" w:color="auto"/>
              <w:left w:val="single" w:sz="4" w:space="0" w:color="auto"/>
              <w:bottom w:val="single" w:sz="4" w:space="0" w:color="auto"/>
              <w:right w:val="single" w:sz="4" w:space="0" w:color="auto"/>
            </w:tcBorders>
            <w:shd w:val="clear" w:color="auto" w:fill="auto"/>
            <w:hideMark/>
          </w:tcPr>
          <w:p w14:paraId="212DB50C" w14:textId="77777777" w:rsidR="00DE4F7C" w:rsidRPr="00DE4F7C" w:rsidRDefault="00DE4F7C" w:rsidP="00DE4F7C">
            <w:pPr>
              <w:spacing w:line="360" w:lineRule="auto"/>
              <w:jc w:val="both"/>
              <w:rPr>
                <w:sz w:val="28"/>
                <w:szCs w:val="28"/>
                <w:lang w:eastAsia="en-US"/>
              </w:rPr>
            </w:pPr>
            <w:r w:rsidRPr="00DE4F7C">
              <w:rPr>
                <w:sz w:val="28"/>
                <w:szCs w:val="28"/>
                <w:lang w:eastAsia="en-US"/>
              </w:rPr>
              <w:t>Менее 30</w:t>
            </w:r>
          </w:p>
        </w:tc>
        <w:tc>
          <w:tcPr>
            <w:tcW w:w="3191" w:type="dxa"/>
            <w:tcBorders>
              <w:top w:val="single" w:sz="4" w:space="0" w:color="auto"/>
              <w:left w:val="single" w:sz="4" w:space="0" w:color="auto"/>
              <w:bottom w:val="single" w:sz="4" w:space="0" w:color="auto"/>
              <w:right w:val="single" w:sz="4" w:space="0" w:color="auto"/>
            </w:tcBorders>
            <w:shd w:val="clear" w:color="auto" w:fill="auto"/>
            <w:hideMark/>
          </w:tcPr>
          <w:p w14:paraId="71875417" w14:textId="77777777" w:rsidR="00DE4F7C" w:rsidRPr="00DE4F7C" w:rsidRDefault="00DE4F7C" w:rsidP="00DE4F7C">
            <w:pPr>
              <w:jc w:val="both"/>
              <w:rPr>
                <w:sz w:val="28"/>
                <w:szCs w:val="28"/>
                <w:lang w:eastAsia="en-US"/>
              </w:rPr>
            </w:pPr>
            <w:r w:rsidRPr="00DE4F7C">
              <w:rPr>
                <w:sz w:val="28"/>
                <w:szCs w:val="28"/>
                <w:lang w:eastAsia="en-US"/>
              </w:rPr>
              <w:t xml:space="preserve">Работа возвращается на доработку при сохранении ранее установленной темы и после этого подвергается повторной проверке не позднее, чем за 5 дней до защиты. </w:t>
            </w:r>
          </w:p>
        </w:tc>
      </w:tr>
    </w:tbl>
    <w:p w14:paraId="22766E5C" w14:textId="77777777" w:rsidR="00DE4F7C" w:rsidRDefault="00DE4F7C" w:rsidP="0083263C">
      <w:pPr>
        <w:pStyle w:val="Default0"/>
        <w:spacing w:line="360" w:lineRule="auto"/>
        <w:jc w:val="center"/>
        <w:rPr>
          <w:rFonts w:ascii="Times New Roman" w:hAnsi="Times New Roman" w:cs="Times New Roman"/>
          <w:b/>
          <w:bCs/>
        </w:rPr>
      </w:pPr>
    </w:p>
    <w:p w14:paraId="213FF77F" w14:textId="77777777" w:rsidR="006F1808" w:rsidRDefault="006F1808" w:rsidP="0083263C">
      <w:pPr>
        <w:pStyle w:val="Default0"/>
        <w:spacing w:line="360" w:lineRule="auto"/>
        <w:jc w:val="center"/>
        <w:rPr>
          <w:rFonts w:ascii="Times New Roman" w:hAnsi="Times New Roman" w:cs="Times New Roman"/>
          <w:b/>
          <w:bCs/>
        </w:rPr>
      </w:pPr>
    </w:p>
    <w:sectPr w:rsidR="006F1808" w:rsidSect="003C2AD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ED7BC4"/>
    <w:multiLevelType w:val="hybridMultilevel"/>
    <w:tmpl w:val="A8EE389C"/>
    <w:lvl w:ilvl="0" w:tplc="B18A96F4">
      <w:start w:val="1"/>
      <w:numFmt w:val="bullet"/>
      <w:lvlText w:val=""/>
      <w:lvlJc w:val="left"/>
      <w:pPr>
        <w:ind w:left="1429" w:hanging="360"/>
      </w:pPr>
      <w:rPr>
        <w:rFonts w:ascii="Symbol" w:hAnsi="Symbol" w:hint="default"/>
        <w:sz w:val="16"/>
        <w:szCs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582527B"/>
    <w:multiLevelType w:val="hybridMultilevel"/>
    <w:tmpl w:val="D94A7170"/>
    <w:lvl w:ilvl="0" w:tplc="B18A96F4">
      <w:start w:val="1"/>
      <w:numFmt w:val="bullet"/>
      <w:lvlText w:val=""/>
      <w:lvlJc w:val="left"/>
      <w:pPr>
        <w:ind w:left="1429" w:hanging="360"/>
      </w:pPr>
      <w:rPr>
        <w:rFonts w:ascii="Symbol" w:hAnsi="Symbol" w:hint="default"/>
        <w:sz w:val="16"/>
        <w:szCs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D717AD6"/>
    <w:multiLevelType w:val="multilevel"/>
    <w:tmpl w:val="780494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2FC31219"/>
    <w:multiLevelType w:val="hybridMultilevel"/>
    <w:tmpl w:val="95A205E0"/>
    <w:lvl w:ilvl="0" w:tplc="D23AB3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DCA38D3"/>
    <w:multiLevelType w:val="multilevel"/>
    <w:tmpl w:val="89A63E30"/>
    <w:lvl w:ilvl="0">
      <w:start w:val="2"/>
      <w:numFmt w:val="decimal"/>
      <w:lvlText w:val="%1."/>
      <w:lvlJc w:val="left"/>
      <w:pPr>
        <w:ind w:left="675" w:hanging="675"/>
      </w:pPr>
      <w:rPr>
        <w:rFonts w:hint="default"/>
      </w:rPr>
    </w:lvl>
    <w:lvl w:ilvl="1">
      <w:start w:val="5"/>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43694509"/>
    <w:multiLevelType w:val="hybridMultilevel"/>
    <w:tmpl w:val="3988A5C0"/>
    <w:lvl w:ilvl="0" w:tplc="511280E4">
      <w:numFmt w:val="bullet"/>
      <w:lvlText w:val="­"/>
      <w:lvlJc w:val="left"/>
      <w:pPr>
        <w:ind w:left="154" w:hanging="150"/>
      </w:pPr>
      <w:rPr>
        <w:rFonts w:ascii="Times New Roman" w:eastAsia="Times New Roman" w:hAnsi="Times New Roman" w:cs="Times New Roman" w:hint="default"/>
        <w:b w:val="0"/>
        <w:bCs w:val="0"/>
        <w:i w:val="0"/>
        <w:iCs w:val="0"/>
        <w:w w:val="102"/>
        <w:sz w:val="25"/>
        <w:szCs w:val="25"/>
        <w:lang w:val="ru-RU" w:eastAsia="en-US" w:bidi="ar-SA"/>
      </w:rPr>
    </w:lvl>
    <w:lvl w:ilvl="1" w:tplc="4FEEE0B6">
      <w:numFmt w:val="bullet"/>
      <w:lvlText w:val="•"/>
      <w:lvlJc w:val="left"/>
      <w:pPr>
        <w:ind w:left="1160" w:hanging="150"/>
      </w:pPr>
      <w:rPr>
        <w:lang w:val="ru-RU" w:eastAsia="en-US" w:bidi="ar-SA"/>
      </w:rPr>
    </w:lvl>
    <w:lvl w:ilvl="2" w:tplc="53F65E2C">
      <w:numFmt w:val="bullet"/>
      <w:lvlText w:val="•"/>
      <w:lvlJc w:val="left"/>
      <w:pPr>
        <w:ind w:left="2160" w:hanging="150"/>
      </w:pPr>
      <w:rPr>
        <w:lang w:val="ru-RU" w:eastAsia="en-US" w:bidi="ar-SA"/>
      </w:rPr>
    </w:lvl>
    <w:lvl w:ilvl="3" w:tplc="35A2FE5E">
      <w:numFmt w:val="bullet"/>
      <w:lvlText w:val="•"/>
      <w:lvlJc w:val="left"/>
      <w:pPr>
        <w:ind w:left="3160" w:hanging="150"/>
      </w:pPr>
      <w:rPr>
        <w:lang w:val="ru-RU" w:eastAsia="en-US" w:bidi="ar-SA"/>
      </w:rPr>
    </w:lvl>
    <w:lvl w:ilvl="4" w:tplc="ED6496B2">
      <w:numFmt w:val="bullet"/>
      <w:lvlText w:val="•"/>
      <w:lvlJc w:val="left"/>
      <w:pPr>
        <w:ind w:left="4160" w:hanging="150"/>
      </w:pPr>
      <w:rPr>
        <w:lang w:val="ru-RU" w:eastAsia="en-US" w:bidi="ar-SA"/>
      </w:rPr>
    </w:lvl>
    <w:lvl w:ilvl="5" w:tplc="C70C9FCC">
      <w:numFmt w:val="bullet"/>
      <w:lvlText w:val="•"/>
      <w:lvlJc w:val="left"/>
      <w:pPr>
        <w:ind w:left="5160" w:hanging="150"/>
      </w:pPr>
      <w:rPr>
        <w:lang w:val="ru-RU" w:eastAsia="en-US" w:bidi="ar-SA"/>
      </w:rPr>
    </w:lvl>
    <w:lvl w:ilvl="6" w:tplc="0094A3C4">
      <w:numFmt w:val="bullet"/>
      <w:lvlText w:val="•"/>
      <w:lvlJc w:val="left"/>
      <w:pPr>
        <w:ind w:left="6160" w:hanging="150"/>
      </w:pPr>
      <w:rPr>
        <w:lang w:val="ru-RU" w:eastAsia="en-US" w:bidi="ar-SA"/>
      </w:rPr>
    </w:lvl>
    <w:lvl w:ilvl="7" w:tplc="09820550">
      <w:numFmt w:val="bullet"/>
      <w:lvlText w:val="•"/>
      <w:lvlJc w:val="left"/>
      <w:pPr>
        <w:ind w:left="7160" w:hanging="150"/>
      </w:pPr>
      <w:rPr>
        <w:lang w:val="ru-RU" w:eastAsia="en-US" w:bidi="ar-SA"/>
      </w:rPr>
    </w:lvl>
    <w:lvl w:ilvl="8" w:tplc="4806A458">
      <w:numFmt w:val="bullet"/>
      <w:lvlText w:val="•"/>
      <w:lvlJc w:val="left"/>
      <w:pPr>
        <w:ind w:left="8160" w:hanging="150"/>
      </w:pPr>
      <w:rPr>
        <w:lang w:val="ru-RU" w:eastAsia="en-US" w:bidi="ar-SA"/>
      </w:rPr>
    </w:lvl>
  </w:abstractNum>
  <w:abstractNum w:abstractNumId="6">
    <w:nsid w:val="50E7696E"/>
    <w:multiLevelType w:val="hybridMultilevel"/>
    <w:tmpl w:val="316C5A26"/>
    <w:lvl w:ilvl="0" w:tplc="E2E4EE1C">
      <w:start w:val="3"/>
      <w:numFmt w:val="decimal"/>
      <w:lvlText w:val="%1."/>
      <w:lvlJc w:val="left"/>
      <w:pPr>
        <w:ind w:left="52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52444F65"/>
    <w:multiLevelType w:val="hybridMultilevel"/>
    <w:tmpl w:val="374E0B22"/>
    <w:lvl w:ilvl="0" w:tplc="9BD49F50">
      <w:start w:val="1"/>
      <w:numFmt w:val="decimal"/>
      <w:lvlText w:val="%1."/>
      <w:lvlJc w:val="left"/>
      <w:pPr>
        <w:ind w:left="854" w:hanging="525"/>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58DB224B"/>
    <w:multiLevelType w:val="hybridMultilevel"/>
    <w:tmpl w:val="0DB07EB6"/>
    <w:lvl w:ilvl="0" w:tplc="ED22D580">
      <w:start w:val="1"/>
      <w:numFmt w:val="decimal"/>
      <w:lvlText w:val="%1."/>
      <w:lvlJc w:val="left"/>
      <w:pPr>
        <w:ind w:left="914" w:hanging="585"/>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5E414038"/>
    <w:multiLevelType w:val="multilevel"/>
    <w:tmpl w:val="DA1ABFBC"/>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b/>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78356070"/>
    <w:multiLevelType w:val="hybridMultilevel"/>
    <w:tmpl w:val="0DF856F4"/>
    <w:lvl w:ilvl="0" w:tplc="9AD691C8">
      <w:start w:val="1"/>
      <w:numFmt w:val="decimal"/>
      <w:lvlText w:val="%1."/>
      <w:lvlJc w:val="left"/>
      <w:pPr>
        <w:ind w:left="52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4"/>
  </w:num>
  <w:num w:numId="8">
    <w:abstractNumId w:val="1"/>
  </w:num>
  <w:num w:numId="9">
    <w:abstractNumId w:val="3"/>
  </w:num>
  <w:num w:numId="10">
    <w:abstractNumId w:val="5"/>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63C"/>
    <w:rsid w:val="0004321E"/>
    <w:rsid w:val="00055A9A"/>
    <w:rsid w:val="000831A5"/>
    <w:rsid w:val="00083717"/>
    <w:rsid w:val="000F36C0"/>
    <w:rsid w:val="00106698"/>
    <w:rsid w:val="00124202"/>
    <w:rsid w:val="001426F2"/>
    <w:rsid w:val="00182F6C"/>
    <w:rsid w:val="001A7B14"/>
    <w:rsid w:val="001B04BE"/>
    <w:rsid w:val="001C4FD3"/>
    <w:rsid w:val="001F3CAE"/>
    <w:rsid w:val="002660BD"/>
    <w:rsid w:val="002825A3"/>
    <w:rsid w:val="00287317"/>
    <w:rsid w:val="002B574D"/>
    <w:rsid w:val="0034727C"/>
    <w:rsid w:val="003A411E"/>
    <w:rsid w:val="003C2ADA"/>
    <w:rsid w:val="0041565B"/>
    <w:rsid w:val="00416C14"/>
    <w:rsid w:val="00455ED1"/>
    <w:rsid w:val="004560B2"/>
    <w:rsid w:val="00480035"/>
    <w:rsid w:val="004A4385"/>
    <w:rsid w:val="00524689"/>
    <w:rsid w:val="005804BE"/>
    <w:rsid w:val="005E2C07"/>
    <w:rsid w:val="005F1543"/>
    <w:rsid w:val="00671C01"/>
    <w:rsid w:val="00687527"/>
    <w:rsid w:val="006C13AF"/>
    <w:rsid w:val="006C5C3A"/>
    <w:rsid w:val="006F1808"/>
    <w:rsid w:val="00751B22"/>
    <w:rsid w:val="00777344"/>
    <w:rsid w:val="00784C9E"/>
    <w:rsid w:val="007C13DD"/>
    <w:rsid w:val="007D061E"/>
    <w:rsid w:val="0081071A"/>
    <w:rsid w:val="00813EF5"/>
    <w:rsid w:val="008161CC"/>
    <w:rsid w:val="00825685"/>
    <w:rsid w:val="0083263C"/>
    <w:rsid w:val="008376BB"/>
    <w:rsid w:val="00860F1E"/>
    <w:rsid w:val="008723F5"/>
    <w:rsid w:val="00894F85"/>
    <w:rsid w:val="008B226C"/>
    <w:rsid w:val="008C59F2"/>
    <w:rsid w:val="00913563"/>
    <w:rsid w:val="00926081"/>
    <w:rsid w:val="0094339B"/>
    <w:rsid w:val="0098642B"/>
    <w:rsid w:val="009A635D"/>
    <w:rsid w:val="009D0262"/>
    <w:rsid w:val="009F3179"/>
    <w:rsid w:val="009F4E50"/>
    <w:rsid w:val="00A21CB3"/>
    <w:rsid w:val="00B06F01"/>
    <w:rsid w:val="00B30F13"/>
    <w:rsid w:val="00B52775"/>
    <w:rsid w:val="00B812E8"/>
    <w:rsid w:val="00BC7DCD"/>
    <w:rsid w:val="00BE4B6A"/>
    <w:rsid w:val="00C07A9E"/>
    <w:rsid w:val="00C1272A"/>
    <w:rsid w:val="00C60EA5"/>
    <w:rsid w:val="00C64A55"/>
    <w:rsid w:val="00C654C8"/>
    <w:rsid w:val="00C8515B"/>
    <w:rsid w:val="00CA18D9"/>
    <w:rsid w:val="00CA1E61"/>
    <w:rsid w:val="00CD0E5F"/>
    <w:rsid w:val="00CD120B"/>
    <w:rsid w:val="00CD1F0A"/>
    <w:rsid w:val="00CD46EA"/>
    <w:rsid w:val="00CE4693"/>
    <w:rsid w:val="00CF0DE2"/>
    <w:rsid w:val="00CF663E"/>
    <w:rsid w:val="00D2271B"/>
    <w:rsid w:val="00D524DB"/>
    <w:rsid w:val="00D62F8A"/>
    <w:rsid w:val="00D75FE9"/>
    <w:rsid w:val="00DE334D"/>
    <w:rsid w:val="00DE4F7C"/>
    <w:rsid w:val="00E20535"/>
    <w:rsid w:val="00E65B94"/>
    <w:rsid w:val="00E77679"/>
    <w:rsid w:val="00E85480"/>
    <w:rsid w:val="00EC25EE"/>
    <w:rsid w:val="00EF36A0"/>
    <w:rsid w:val="00EF4B12"/>
    <w:rsid w:val="00F0249A"/>
    <w:rsid w:val="00F14868"/>
    <w:rsid w:val="00F167FC"/>
    <w:rsid w:val="00F22F48"/>
    <w:rsid w:val="00F33FC1"/>
    <w:rsid w:val="00F3667B"/>
    <w:rsid w:val="00F44E39"/>
    <w:rsid w:val="00FC6032"/>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FB044"/>
  <w15:docId w15:val="{39CF7024-CD8B-4337-BC16-832443609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263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3263C"/>
    <w:pPr>
      <w:spacing w:before="100" w:beforeAutospacing="1" w:after="100" w:afterAutospacing="1"/>
    </w:pPr>
  </w:style>
  <w:style w:type="paragraph" w:styleId="a4">
    <w:name w:val="List Paragraph"/>
    <w:basedOn w:val="a"/>
    <w:uiPriority w:val="34"/>
    <w:qFormat/>
    <w:rsid w:val="0083263C"/>
    <w:pPr>
      <w:ind w:left="720"/>
      <w:contextualSpacing/>
    </w:pPr>
  </w:style>
  <w:style w:type="character" w:customStyle="1" w:styleId="Default">
    <w:name w:val="Default Знак"/>
    <w:basedOn w:val="a0"/>
    <w:link w:val="Default0"/>
    <w:locked/>
    <w:rsid w:val="0083263C"/>
    <w:rPr>
      <w:color w:val="000000"/>
      <w:sz w:val="24"/>
      <w:szCs w:val="24"/>
    </w:rPr>
  </w:style>
  <w:style w:type="paragraph" w:customStyle="1" w:styleId="Default0">
    <w:name w:val="Default"/>
    <w:link w:val="Default"/>
    <w:rsid w:val="0083263C"/>
    <w:pPr>
      <w:autoSpaceDE w:val="0"/>
      <w:autoSpaceDN w:val="0"/>
      <w:adjustRightInd w:val="0"/>
      <w:spacing w:after="0" w:line="240" w:lineRule="auto"/>
    </w:pPr>
    <w:rPr>
      <w:color w:val="000000"/>
      <w:sz w:val="24"/>
      <w:szCs w:val="24"/>
    </w:rPr>
  </w:style>
  <w:style w:type="paragraph" w:customStyle="1" w:styleId="1">
    <w:name w:val="Без интервала1"/>
    <w:uiPriority w:val="99"/>
    <w:semiHidden/>
    <w:rsid w:val="0083263C"/>
    <w:pPr>
      <w:spacing w:after="0" w:line="240" w:lineRule="auto"/>
    </w:pPr>
    <w:rPr>
      <w:rFonts w:ascii="Calibri" w:eastAsia="Times New Roman" w:hAnsi="Calibri" w:cs="Times New Roman"/>
      <w:lang w:eastAsia="en-US"/>
    </w:rPr>
  </w:style>
  <w:style w:type="character" w:customStyle="1" w:styleId="2">
    <w:name w:val="Основной текст (2)_"/>
    <w:basedOn w:val="a0"/>
    <w:link w:val="20"/>
    <w:rsid w:val="00CD1F0A"/>
    <w:rPr>
      <w:rFonts w:ascii="Times New Roman" w:eastAsia="Times New Roman" w:hAnsi="Times New Roman" w:cs="Times New Roman"/>
      <w:b/>
      <w:bCs/>
      <w:sz w:val="27"/>
      <w:szCs w:val="27"/>
      <w:shd w:val="clear" w:color="auto" w:fill="FFFFFF"/>
    </w:rPr>
  </w:style>
  <w:style w:type="paragraph" w:customStyle="1" w:styleId="20">
    <w:name w:val="Основной текст (2)"/>
    <w:basedOn w:val="a"/>
    <w:link w:val="2"/>
    <w:rsid w:val="00CD1F0A"/>
    <w:pPr>
      <w:widowControl w:val="0"/>
      <w:shd w:val="clear" w:color="auto" w:fill="FFFFFF"/>
      <w:spacing w:after="420" w:line="0" w:lineRule="atLeast"/>
      <w:jc w:val="center"/>
    </w:pPr>
    <w:rPr>
      <w:b/>
      <w:bCs/>
      <w:sz w:val="27"/>
      <w:szCs w:val="27"/>
      <w:lang w:eastAsia="ja-JP"/>
    </w:rPr>
  </w:style>
  <w:style w:type="paragraph" w:styleId="a5">
    <w:name w:val="No Spacing"/>
    <w:uiPriority w:val="99"/>
    <w:qFormat/>
    <w:rsid w:val="00CD1F0A"/>
    <w:pPr>
      <w:spacing w:after="0" w:line="240" w:lineRule="auto"/>
    </w:pPr>
    <w:rPr>
      <w:rFonts w:ascii="Calibri" w:eastAsia="Calibri" w:hAnsi="Calibri" w:cs="Times New Roman"/>
      <w:lang w:eastAsia="en-US"/>
    </w:rPr>
  </w:style>
  <w:style w:type="paragraph" w:styleId="a6">
    <w:name w:val="Balloon Text"/>
    <w:basedOn w:val="a"/>
    <w:link w:val="a7"/>
    <w:uiPriority w:val="99"/>
    <w:semiHidden/>
    <w:unhideWhenUsed/>
    <w:rsid w:val="00913563"/>
    <w:rPr>
      <w:rFonts w:ascii="Tahoma" w:hAnsi="Tahoma" w:cs="Tahoma"/>
      <w:sz w:val="16"/>
      <w:szCs w:val="16"/>
    </w:rPr>
  </w:style>
  <w:style w:type="character" w:customStyle="1" w:styleId="a7">
    <w:name w:val="Текст выноски Знак"/>
    <w:basedOn w:val="a0"/>
    <w:link w:val="a6"/>
    <w:uiPriority w:val="99"/>
    <w:semiHidden/>
    <w:rsid w:val="00913563"/>
    <w:rPr>
      <w:rFonts w:ascii="Tahoma" w:eastAsia="Times New Roman" w:hAnsi="Tahoma" w:cs="Tahoma"/>
      <w:sz w:val="16"/>
      <w:szCs w:val="16"/>
      <w:lang w:eastAsia="ru-RU"/>
    </w:rPr>
  </w:style>
  <w:style w:type="paragraph" w:styleId="21">
    <w:name w:val="Body Text 2"/>
    <w:basedOn w:val="a"/>
    <w:link w:val="22"/>
    <w:rsid w:val="001F3CAE"/>
    <w:pPr>
      <w:spacing w:after="120" w:line="480" w:lineRule="auto"/>
    </w:pPr>
  </w:style>
  <w:style w:type="character" w:customStyle="1" w:styleId="22">
    <w:name w:val="Основной текст 2 Знак"/>
    <w:basedOn w:val="a0"/>
    <w:link w:val="21"/>
    <w:rsid w:val="001F3CA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7162290">
      <w:bodyDiv w:val="1"/>
      <w:marLeft w:val="0"/>
      <w:marRight w:val="0"/>
      <w:marTop w:val="0"/>
      <w:marBottom w:val="0"/>
      <w:divBdr>
        <w:top w:val="none" w:sz="0" w:space="0" w:color="auto"/>
        <w:left w:val="none" w:sz="0" w:space="0" w:color="auto"/>
        <w:bottom w:val="none" w:sz="0" w:space="0" w:color="auto"/>
        <w:right w:val="none" w:sz="0" w:space="0" w:color="auto"/>
      </w:divBdr>
    </w:div>
    <w:div w:id="1348672587">
      <w:bodyDiv w:val="1"/>
      <w:marLeft w:val="0"/>
      <w:marRight w:val="0"/>
      <w:marTop w:val="0"/>
      <w:marBottom w:val="0"/>
      <w:divBdr>
        <w:top w:val="none" w:sz="0" w:space="0" w:color="auto"/>
        <w:left w:val="none" w:sz="0" w:space="0" w:color="auto"/>
        <w:bottom w:val="none" w:sz="0" w:space="0" w:color="auto"/>
        <w:right w:val="none" w:sz="0" w:space="0" w:color="auto"/>
      </w:divBdr>
    </w:div>
    <w:div w:id="1564221086">
      <w:bodyDiv w:val="1"/>
      <w:marLeft w:val="0"/>
      <w:marRight w:val="0"/>
      <w:marTop w:val="0"/>
      <w:marBottom w:val="0"/>
      <w:divBdr>
        <w:top w:val="none" w:sz="0" w:space="0" w:color="auto"/>
        <w:left w:val="none" w:sz="0" w:space="0" w:color="auto"/>
        <w:bottom w:val="none" w:sz="0" w:space="0" w:color="auto"/>
        <w:right w:val="none" w:sz="0" w:space="0" w:color="auto"/>
      </w:divBdr>
    </w:div>
    <w:div w:id="1730182564">
      <w:bodyDiv w:val="1"/>
      <w:marLeft w:val="0"/>
      <w:marRight w:val="0"/>
      <w:marTop w:val="0"/>
      <w:marBottom w:val="0"/>
      <w:divBdr>
        <w:top w:val="none" w:sz="0" w:space="0" w:color="auto"/>
        <w:left w:val="none" w:sz="0" w:space="0" w:color="auto"/>
        <w:bottom w:val="none" w:sz="0" w:space="0" w:color="auto"/>
        <w:right w:val="none" w:sz="0" w:space="0" w:color="auto"/>
      </w:divBdr>
    </w:div>
    <w:div w:id="2146654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396</TotalTime>
  <Pages>31</Pages>
  <Words>6307</Words>
  <Characters>35952</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admin</Company>
  <LinksUpToDate>false</LinksUpToDate>
  <CharactersWithSpaces>42175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23</cp:revision>
  <cp:lastPrinted>2024-01-17T14:21:00Z</cp:lastPrinted>
  <dcterms:created xsi:type="dcterms:W3CDTF">2021-09-05T17:54:00Z</dcterms:created>
  <dcterms:modified xsi:type="dcterms:W3CDTF">2024-12-17T08:42:00Z</dcterms:modified>
</cp:coreProperties>
</file>